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 w:rsidRPr="002E4C99">
        <w:rPr>
          <w:rFonts w:cs="ＭＳ 明朝" w:hint="eastAsia"/>
          <w:b/>
          <w:sz w:val="24"/>
          <w:szCs w:val="24"/>
        </w:rPr>
        <w:t>認定輸血検査技師制度指定施設</w:t>
      </w:r>
      <w:r w:rsidR="00A23EC3" w:rsidRPr="002E4C99">
        <w:rPr>
          <w:rFonts w:cs="ＭＳ 明朝" w:hint="eastAsia"/>
          <w:b/>
          <w:sz w:val="24"/>
          <w:szCs w:val="24"/>
        </w:rPr>
        <w:t xml:space="preserve">　</w:t>
      </w:r>
      <w:r w:rsidR="00284797" w:rsidRPr="002E4C99">
        <w:rPr>
          <w:rFonts w:cs="ＭＳ 明朝" w:hint="eastAsia"/>
          <w:b/>
          <w:sz w:val="24"/>
          <w:szCs w:val="24"/>
        </w:rPr>
        <w:t>新規認定</w:t>
      </w:r>
      <w:r w:rsidR="00284797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申請書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認定輸血検査技師制度</w:t>
      </w:r>
    </w:p>
    <w:p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施設選定委員会委員長　殿</w:t>
      </w:r>
    </w:p>
    <w:p w:rsidR="00224653" w:rsidRPr="00807CBB" w:rsidRDefault="000C0781" w:rsidP="00224653">
      <w:pPr>
        <w:pStyle w:val="a3"/>
        <w:tabs>
          <w:tab w:val="left" w:pos="4305"/>
        </w:tabs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令和</w:t>
      </w:r>
      <w:bookmarkStart w:id="0" w:name="_GoBack"/>
      <w:bookmarkEnd w:id="0"/>
      <w:r w:rsidR="00224653" w:rsidRPr="00807CBB">
        <w:rPr>
          <w:rFonts w:cs="ＭＳ 明朝" w:hint="eastAsia"/>
          <w:sz w:val="20"/>
          <w:szCs w:val="20"/>
        </w:rPr>
        <w:t xml:space="preserve">　　年　　月　　日</w:t>
      </w:r>
    </w:p>
    <w:p w:rsidR="00046218" w:rsidRPr="00807CBB" w:rsidRDefault="00046218" w:rsidP="00224653">
      <w:pPr>
        <w:pStyle w:val="a3"/>
        <w:tabs>
          <w:tab w:val="left" w:pos="4305"/>
        </w:tabs>
        <w:rPr>
          <w:rFonts w:cs="Times New Roman"/>
          <w:sz w:val="20"/>
          <w:szCs w:val="20"/>
        </w:rPr>
      </w:pPr>
    </w:p>
    <w:p w:rsidR="008D6EB4" w:rsidRPr="00807CBB" w:rsidRDefault="008D6EB4" w:rsidP="0020221B">
      <w:pPr>
        <w:pStyle w:val="a3"/>
        <w:spacing w:afterLines="50" w:after="143"/>
        <w:ind w:leftChars="100" w:left="210" w:firstLine="216"/>
        <w:jc w:val="both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このたび、認定輸血検査技師制度指定施設</w:t>
      </w:r>
      <w:r w:rsidR="00807CBB">
        <w:rPr>
          <w:rFonts w:cs="ＭＳ 明朝" w:hint="eastAsia"/>
          <w:sz w:val="20"/>
          <w:szCs w:val="20"/>
        </w:rPr>
        <w:t>（血液センタ−）</w:t>
      </w:r>
      <w:r w:rsidRPr="00807CBB">
        <w:rPr>
          <w:rFonts w:cs="ＭＳ 明朝" w:hint="eastAsia"/>
          <w:sz w:val="20"/>
          <w:szCs w:val="20"/>
        </w:rPr>
        <w:t>として認定を受けたく、申請いたします。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7037"/>
      </w:tblGrid>
      <w:tr w:rsidR="00046218" w:rsidRPr="00807CBB" w:rsidTr="006E6E4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血液センタ−名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046218" w:rsidRPr="00807CBB" w:rsidTr="006E6E46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TEL</w:t>
            </w:r>
          </w:p>
          <w:p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FAX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〒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6218" w:rsidRPr="00807CBB" w:rsidTr="00027DA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施設長名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</w:tc>
      </w:tr>
      <w:tr w:rsidR="00046218" w:rsidRPr="00807CBB" w:rsidTr="006E6E4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連絡担当者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 xml:space="preserve">所属：　　　　　　　　　　　　　　　　</w:t>
            </w:r>
            <w:r w:rsidRPr="00807CBB">
              <w:rPr>
                <w:rFonts w:cs="Times New Roman"/>
                <w:sz w:val="20"/>
                <w:szCs w:val="20"/>
              </w:rPr>
              <w:t>Tel</w:t>
            </w:r>
            <w:r w:rsidRPr="00807CBB">
              <w:rPr>
                <w:rFonts w:cs="Times New Roman" w:hint="eastAsia"/>
                <w:sz w:val="20"/>
                <w:szCs w:val="20"/>
              </w:rPr>
              <w:t>：</w:t>
            </w:r>
          </w:p>
        </w:tc>
      </w:tr>
      <w:tr w:rsidR="008D6EB4" w:rsidRPr="00807CBB" w:rsidTr="006E6E4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589" w:type="dxa"/>
          </w:tcPr>
          <w:p w:rsidR="006E6E46" w:rsidRDefault="006C4D2A" w:rsidP="00807CBB">
            <w:pPr>
              <w:pStyle w:val="a3"/>
              <w:ind w:firstLineChars="100" w:firstLine="200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研修担当予定の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日本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輸血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・細胞治療学会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認定医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6E6E46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認定輸血検査技師</w:t>
            </w:r>
            <w:r w:rsidR="00A23EC3" w:rsidRPr="00807CBB">
              <w:rPr>
                <w:rFonts w:cs="ＭＳ 明朝" w:hint="eastAsia"/>
                <w:sz w:val="20"/>
                <w:szCs w:val="20"/>
              </w:rPr>
              <w:t>の</w:t>
            </w:r>
          </w:p>
          <w:p w:rsidR="006C4D2A" w:rsidRPr="00807CBB" w:rsidRDefault="00A23EC3" w:rsidP="006E6E46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氏名、所属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と、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認定番号</w:t>
            </w:r>
            <w:r w:rsidR="006C4D2A" w:rsidRPr="00807CBB">
              <w:rPr>
                <w:rFonts w:cs="ＭＳ 明朝" w:hint="eastAsia"/>
                <w:sz w:val="20"/>
                <w:szCs w:val="20"/>
              </w:rPr>
              <w:t>。</w:t>
            </w:r>
          </w:p>
          <w:p w:rsidR="008D6EB4" w:rsidRPr="00807CBB" w:rsidRDefault="006C4D2A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（非常勤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807CBB" w:rsidRPr="00807CBB">
              <w:rPr>
                <w:rFonts w:cs="ＭＳ 明朝" w:hint="eastAsia"/>
                <w:sz w:val="20"/>
                <w:szCs w:val="20"/>
              </w:rPr>
              <w:t>兼務、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および、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他施設からの派遣</w:t>
            </w:r>
            <w:r w:rsidRPr="00807CBB">
              <w:rPr>
                <w:rFonts w:cs="ＭＳ 明朝" w:hint="eastAsia"/>
                <w:sz w:val="20"/>
                <w:szCs w:val="20"/>
              </w:rPr>
              <w:t>も可）</w:t>
            </w:r>
          </w:p>
        </w:tc>
        <w:tc>
          <w:tcPr>
            <w:tcW w:w="7037" w:type="dxa"/>
          </w:tcPr>
          <w:p w:rsidR="008D6EB4" w:rsidRPr="00807CBB" w:rsidRDefault="00284797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（認定医名）　　（所属）　　　　（認定番号）</w:t>
            </w: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E5261" w:rsidRPr="00807CBB" w:rsidRDefault="002E5261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E5261" w:rsidRPr="00807CBB" w:rsidRDefault="002E5261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（認定技師名）　（所属）　　　　（認定番号）</w:t>
            </w: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0221B" w:rsidRPr="00807CBB" w:rsidRDefault="0020221B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 w:rsidRPr="00807CBB" w:rsidTr="006E6E46">
        <w:tblPrEx>
          <w:tblCellMar>
            <w:top w:w="0" w:type="dxa"/>
            <w:bottom w:w="0" w:type="dxa"/>
          </w:tblCellMar>
        </w:tblPrEx>
        <w:trPr>
          <w:trHeight w:val="4120"/>
        </w:trPr>
        <w:tc>
          <w:tcPr>
            <w:tcW w:w="2589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可能カリキュラム</w:t>
            </w:r>
          </w:p>
          <w:p w:rsidR="002E5261" w:rsidRPr="00807CBB" w:rsidRDefault="002E5261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（研修可能な</w:t>
            </w:r>
            <w:r w:rsidR="00420686" w:rsidRPr="00807CBB">
              <w:rPr>
                <w:rFonts w:cs="ＭＳ 明朝" w:hint="eastAsia"/>
                <w:sz w:val="20"/>
                <w:szCs w:val="20"/>
              </w:rPr>
              <w:t>項目</w:t>
            </w:r>
            <w:r w:rsidRPr="00807CBB">
              <w:rPr>
                <w:rFonts w:cs="ＭＳ 明朝" w:hint="eastAsia"/>
                <w:sz w:val="20"/>
                <w:szCs w:val="20"/>
              </w:rPr>
              <w:t>の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数字を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で囲ってください。</w:t>
            </w:r>
            <w:r w:rsidRPr="00807CB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7037" w:type="dxa"/>
          </w:tcPr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１．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献血について（献血の尊さ、血液センターの役割等）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２．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業務の流れについて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（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献血者募集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問診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採血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検査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製剤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供給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３．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見学</w:t>
            </w:r>
            <w:r w:rsidRPr="00807CBB">
              <w:rPr>
                <w:rFonts w:cs="Times New Roman"/>
                <w:sz w:val="20"/>
                <w:szCs w:val="20"/>
              </w:rPr>
              <w:t xml:space="preserve"> </w:t>
            </w:r>
            <w:r w:rsidR="002E5261" w:rsidRPr="00807CBB">
              <w:rPr>
                <w:rFonts w:cs="Times New Roman"/>
                <w:sz w:val="20"/>
                <w:szCs w:val="20"/>
              </w:rPr>
              <w:t>(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ビデオや</w:t>
            </w:r>
            <w:r w:rsidR="002E5261" w:rsidRPr="00807CBB">
              <w:rPr>
                <w:rFonts w:cs="Times New Roman"/>
                <w:sz w:val="20"/>
                <w:szCs w:val="20"/>
              </w:rPr>
              <w:t>DVD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等使用可</w:t>
            </w:r>
            <w:r w:rsidR="002E5261" w:rsidRPr="00807CBB">
              <w:rPr>
                <w:rFonts w:cs="Times New Roman"/>
                <w:sz w:val="20"/>
                <w:szCs w:val="20"/>
              </w:rPr>
              <w:t>)</w:t>
            </w:r>
            <w:r w:rsidRPr="00807CBB">
              <w:rPr>
                <w:rFonts w:cs="Times New Roman" w:hint="eastAsia"/>
                <w:sz w:val="20"/>
                <w:szCs w:val="20"/>
              </w:rPr>
              <w:t>や実習について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・献血者の接遇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や</w:t>
            </w:r>
            <w:r w:rsidRPr="00807CBB">
              <w:rPr>
                <w:rFonts w:cs="Times New Roman" w:hint="eastAsia"/>
                <w:sz w:val="20"/>
                <w:szCs w:val="20"/>
              </w:rPr>
              <w:t>受け入れ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各種採血装置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製剤の製造法など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・病院からの申込から供給までの流れ、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活動内容など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活動、副作用報告時の対処方法等。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・献血体験。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４．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管理的・法的な事項について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GMP</w:t>
            </w:r>
            <w:r w:rsidRPr="00807CBB">
              <w:rPr>
                <w:rFonts w:cs="Times New Roman" w:hint="eastAsia"/>
                <w:sz w:val="20"/>
                <w:szCs w:val="20"/>
              </w:rPr>
              <w:t>、業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務標準、</w:t>
            </w:r>
            <w:r w:rsidRPr="00807CBB">
              <w:rPr>
                <w:rFonts w:cs="Times New Roman"/>
                <w:sz w:val="20"/>
                <w:szCs w:val="20"/>
              </w:rPr>
              <w:t>PL</w:t>
            </w:r>
            <w:r w:rsidRPr="00807CBB">
              <w:rPr>
                <w:rFonts w:cs="Times New Roman" w:hint="eastAsia"/>
                <w:sz w:val="20"/>
                <w:szCs w:val="20"/>
              </w:rPr>
              <w:t>法、</w:t>
            </w:r>
            <w:r w:rsidRPr="00807CBB">
              <w:rPr>
                <w:rFonts w:cs="Times New Roman"/>
                <w:sz w:val="20"/>
                <w:szCs w:val="20"/>
              </w:rPr>
              <w:t>1964</w:t>
            </w:r>
            <w:r w:rsidRPr="00807CBB">
              <w:rPr>
                <w:rFonts w:cs="Times New Roman" w:hint="eastAsia"/>
                <w:sz w:val="20"/>
                <w:szCs w:val="20"/>
              </w:rPr>
              <w:t>年の閣議決定等について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５．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特殊な事項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BMT</w:t>
            </w:r>
            <w:r w:rsidRPr="00807CBB">
              <w:rPr>
                <w:rFonts w:cs="Times New Roman" w:hint="eastAsia"/>
                <w:sz w:val="20"/>
                <w:szCs w:val="20"/>
              </w:rPr>
              <w:t>登録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・検査陽性者への告知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HLA</w:t>
            </w:r>
            <w:r w:rsidRPr="00807CBB">
              <w:rPr>
                <w:rFonts w:cs="Times New Roman" w:hint="eastAsia"/>
                <w:sz w:val="20"/>
                <w:szCs w:val="20"/>
              </w:rPr>
              <w:t>適合供血者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・まれな血液確保の実際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・血液製剤の安全対策（遡及調査を含む）</w:t>
            </w:r>
          </w:p>
          <w:p w:rsidR="008D6EB4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６．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その他</w:t>
            </w:r>
            <w:r w:rsidR="00807CBB">
              <w:rPr>
                <w:rFonts w:cs="Times New Roman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8D6EB4" w:rsidRPr="00807CBB" w:rsidTr="006E6E46">
        <w:tblPrEx>
          <w:tblCellMar>
            <w:top w:w="0" w:type="dxa"/>
            <w:bottom w:w="0" w:type="dxa"/>
          </w:tblCellMar>
        </w:tblPrEx>
        <w:trPr>
          <w:trHeight w:val="1856"/>
        </w:trPr>
        <w:tc>
          <w:tcPr>
            <w:tcW w:w="2589" w:type="dxa"/>
          </w:tcPr>
          <w:p w:rsidR="008D6EB4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評価可能項目</w:t>
            </w:r>
          </w:p>
          <w:p w:rsidR="0020221B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（可能な項目の数字を</w:t>
            </w:r>
          </w:p>
          <w:p w:rsidR="009545B5" w:rsidRPr="00807CBB" w:rsidRDefault="0020221B" w:rsidP="00807CBB">
            <w:pPr>
              <w:pStyle w:val="a3"/>
              <w:ind w:firstLineChars="100" w:firstLine="200"/>
              <w:jc w:val="both"/>
              <w:rPr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9545B5" w:rsidRPr="00807CBB">
              <w:rPr>
                <w:rFonts w:cs="Times New Roman" w:hint="eastAsia"/>
                <w:sz w:val="20"/>
                <w:szCs w:val="20"/>
              </w:rPr>
              <w:t>で囲ってください。）</w:t>
            </w:r>
          </w:p>
        </w:tc>
        <w:tc>
          <w:tcPr>
            <w:tcW w:w="7037" w:type="dxa"/>
          </w:tcPr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１．献血の大切さに対する理解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２．献血者の条件に対する知識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３．血液センターへの副作用報告・原因調査依頼方法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４．</w:t>
            </w:r>
            <w:r w:rsidRPr="00807CBB">
              <w:rPr>
                <w:rFonts w:cs="ＭＳ 明朝"/>
                <w:sz w:val="20"/>
                <w:szCs w:val="20"/>
              </w:rPr>
              <w:t>MR</w:t>
            </w:r>
            <w:r w:rsidRPr="00807CBB">
              <w:rPr>
                <w:rFonts w:cs="ＭＳ 明朝" w:hint="eastAsia"/>
                <w:sz w:val="20"/>
                <w:szCs w:val="20"/>
              </w:rPr>
              <w:t>の役割の理解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５．</w:t>
            </w:r>
            <w:r w:rsidRPr="00807CBB">
              <w:rPr>
                <w:rFonts w:cs="ＭＳ 明朝"/>
                <w:sz w:val="20"/>
                <w:szCs w:val="20"/>
              </w:rPr>
              <w:t>GMP</w:t>
            </w:r>
            <w:r w:rsidRPr="00807CBB">
              <w:rPr>
                <w:rFonts w:cs="ＭＳ 明朝" w:hint="eastAsia"/>
                <w:sz w:val="20"/>
                <w:szCs w:val="20"/>
              </w:rPr>
              <w:t>や</w:t>
            </w:r>
            <w:r w:rsidRPr="00807CBB">
              <w:rPr>
                <w:rFonts w:cs="ＭＳ 明朝"/>
                <w:sz w:val="20"/>
                <w:szCs w:val="20"/>
              </w:rPr>
              <w:t>PL</w:t>
            </w:r>
            <w:r w:rsidRPr="00807CBB">
              <w:rPr>
                <w:rFonts w:cs="ＭＳ 明朝" w:hint="eastAsia"/>
                <w:sz w:val="20"/>
                <w:szCs w:val="20"/>
              </w:rPr>
              <w:t>法に関する理解</w:t>
            </w:r>
          </w:p>
          <w:p w:rsidR="008D6EB4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６．総合評価</w:t>
            </w:r>
          </w:p>
        </w:tc>
      </w:tr>
      <w:tr w:rsidR="008D6EB4" w:rsidRPr="00807CBB" w:rsidTr="006E6E4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89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研修生受け入れ時の条件</w:t>
            </w:r>
          </w:p>
          <w:p w:rsidR="0020221B" w:rsidRPr="00807CBB" w:rsidRDefault="0020221B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</w:t>
            </w:r>
            <w:r w:rsidR="00046218" w:rsidRPr="00807CBB">
              <w:rPr>
                <w:rFonts w:cs="ＭＳ 明朝" w:hint="eastAsia"/>
                <w:sz w:val="20"/>
                <w:szCs w:val="20"/>
              </w:rPr>
              <w:t>研修生</w:t>
            </w:r>
            <w:r w:rsidRPr="00807CBB">
              <w:rPr>
                <w:rFonts w:cs="ＭＳ 明朝" w:hint="eastAsia"/>
                <w:sz w:val="20"/>
                <w:szCs w:val="20"/>
              </w:rPr>
              <w:t>負担費用等）</w:t>
            </w:r>
          </w:p>
        </w:tc>
        <w:tc>
          <w:tcPr>
            <w:tcW w:w="7037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E5261" w:rsidRPr="00807CBB" w:rsidRDefault="002E5261" w:rsidP="0020221B">
      <w:pPr>
        <w:pStyle w:val="a3"/>
        <w:spacing w:afterLines="50" w:after="143"/>
        <w:ind w:leftChars="100" w:left="210" w:firstLine="216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血液センタ−用（平成２４年１２改訂）</w:t>
      </w:r>
    </w:p>
    <w:sectPr w:rsidR="002E5261" w:rsidRPr="00807CBB" w:rsidSect="0020221B">
      <w:pgSz w:w="11906" w:h="16838" w:code="9"/>
      <w:pgMar w:top="720" w:right="1134" w:bottom="900" w:left="1134" w:header="851" w:footer="851" w:gutter="0"/>
      <w:paperSrc w:first="7" w:other="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840"/>
  <w:drawingGridVerticalSpacing w:val="287"/>
  <w:displayHorizontalDrawingGridEvery w:val="0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6EB4"/>
    <w:rsid w:val="00027DA1"/>
    <w:rsid w:val="00046218"/>
    <w:rsid w:val="00080DB5"/>
    <w:rsid w:val="000C0781"/>
    <w:rsid w:val="001D292A"/>
    <w:rsid w:val="0020221B"/>
    <w:rsid w:val="00224653"/>
    <w:rsid w:val="00284797"/>
    <w:rsid w:val="002E4C99"/>
    <w:rsid w:val="002E5261"/>
    <w:rsid w:val="00420686"/>
    <w:rsid w:val="00441F48"/>
    <w:rsid w:val="006C4D2A"/>
    <w:rsid w:val="006E6E46"/>
    <w:rsid w:val="00807CBB"/>
    <w:rsid w:val="008D6EB4"/>
    <w:rsid w:val="0095035F"/>
    <w:rsid w:val="009545B5"/>
    <w:rsid w:val="009A7BC9"/>
    <w:rsid w:val="00A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6A6AE"/>
  <w14:defaultImageDpi w14:val="0"/>
  <w15:docId w15:val="{09D3EB2B-5C09-47A2-B1DE-77362962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A7BC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A7BC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新倉 綱久</cp:lastModifiedBy>
  <cp:revision>2</cp:revision>
  <cp:lastPrinted>2005-06-10T04:26:00Z</cp:lastPrinted>
  <dcterms:created xsi:type="dcterms:W3CDTF">2019-09-26T07:38:00Z</dcterms:created>
  <dcterms:modified xsi:type="dcterms:W3CDTF">2019-09-26T07:38:00Z</dcterms:modified>
</cp:coreProperties>
</file>