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9BA8" w14:textId="77777777" w:rsidR="00CB7583" w:rsidRDefault="00CB7583">
      <w:pPr>
        <w:jc w:val="center"/>
      </w:pPr>
      <w:r>
        <w:rPr>
          <w:rFonts w:hint="eastAsia"/>
        </w:rPr>
        <w:t>認定輸血検査技師制度指定施設更新申請書</w:t>
      </w:r>
    </w:p>
    <w:p w14:paraId="6DF62098" w14:textId="77777777" w:rsidR="00CB7583" w:rsidRDefault="00CB7583"/>
    <w:p w14:paraId="164D59A3" w14:textId="77777777" w:rsidR="00CB7583" w:rsidRPr="00F61C7D" w:rsidRDefault="006169E8">
      <w:pPr>
        <w:rPr>
          <w:rFonts w:hAnsi="ＭＳ 明朝"/>
          <w:sz w:val="20"/>
        </w:rPr>
      </w:pPr>
      <w:r w:rsidRPr="00F61C7D">
        <w:rPr>
          <w:rFonts w:hAnsi="ＭＳ 明朝" w:hint="eastAsia"/>
          <w:sz w:val="20"/>
        </w:rPr>
        <w:t>認定輸血検査技師制度</w:t>
      </w:r>
    </w:p>
    <w:p w14:paraId="307483C7" w14:textId="77777777" w:rsidR="00CB7583" w:rsidRPr="00F61C7D" w:rsidRDefault="006169E8">
      <w:pPr>
        <w:rPr>
          <w:rFonts w:hAnsi="ＭＳ 明朝"/>
          <w:sz w:val="20"/>
        </w:rPr>
      </w:pPr>
      <w:r w:rsidRPr="00F61C7D">
        <w:rPr>
          <w:rFonts w:hAnsi="ＭＳ 明朝" w:hint="eastAsia"/>
          <w:sz w:val="20"/>
        </w:rPr>
        <w:t>施設選定委員会委員長</w:t>
      </w:r>
      <w:r w:rsidR="00CB7583" w:rsidRPr="00F61C7D">
        <w:rPr>
          <w:rFonts w:hAnsi="ＭＳ 明朝" w:hint="eastAsia"/>
          <w:sz w:val="20"/>
        </w:rPr>
        <w:t xml:space="preserve">　殿</w:t>
      </w:r>
    </w:p>
    <w:p w14:paraId="00F040AA" w14:textId="77777777" w:rsidR="00CB7583" w:rsidRPr="00F61C7D" w:rsidRDefault="00CB7583">
      <w:pPr>
        <w:rPr>
          <w:rFonts w:hAnsi="ＭＳ 明朝"/>
          <w:sz w:val="20"/>
        </w:rPr>
      </w:pPr>
    </w:p>
    <w:p w14:paraId="1BED654B" w14:textId="77777777" w:rsidR="00CB7583" w:rsidRPr="00F61C7D" w:rsidRDefault="00CB7583">
      <w:pPr>
        <w:rPr>
          <w:rFonts w:hAnsi="ＭＳ 明朝"/>
          <w:sz w:val="20"/>
        </w:rPr>
      </w:pPr>
      <w:r w:rsidRPr="00F61C7D">
        <w:rPr>
          <w:rFonts w:hAnsi="ＭＳ 明朝" w:hint="eastAsia"/>
          <w:sz w:val="20"/>
        </w:rPr>
        <w:t xml:space="preserve">　この度、認定輸血検査技師制度指定施設の更新を申請します。</w:t>
      </w:r>
    </w:p>
    <w:p w14:paraId="7D53B62D" w14:textId="77777777" w:rsidR="00CB7583" w:rsidRPr="00F61C7D" w:rsidRDefault="00CB7583">
      <w:pPr>
        <w:rPr>
          <w:rFonts w:hAnsi="ＭＳ 明朝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1408"/>
        <w:gridCol w:w="6031"/>
      </w:tblGrid>
      <w:tr w:rsidR="00CB7583" w:rsidRPr="00F61C7D" w14:paraId="65FEF082" w14:textId="77777777">
        <w:trPr>
          <w:cantSplit/>
          <w:jc w:val="center"/>
        </w:trPr>
        <w:tc>
          <w:tcPr>
            <w:tcW w:w="895" w:type="pct"/>
            <w:vMerge w:val="restart"/>
          </w:tcPr>
          <w:p w14:paraId="0F80D014" w14:textId="77777777" w:rsidR="00CB7583" w:rsidRPr="00F61C7D" w:rsidRDefault="00CB7583">
            <w:pPr>
              <w:jc w:val="center"/>
              <w:rPr>
                <w:rFonts w:hAnsi="ＭＳ 明朝"/>
                <w:sz w:val="20"/>
              </w:rPr>
            </w:pPr>
          </w:p>
          <w:p w14:paraId="5BBB448A" w14:textId="77777777" w:rsidR="00CB7583" w:rsidRPr="00F61C7D" w:rsidRDefault="00CB7583">
            <w:pPr>
              <w:jc w:val="center"/>
              <w:rPr>
                <w:rFonts w:hAnsi="ＭＳ 明朝"/>
                <w:sz w:val="20"/>
              </w:rPr>
            </w:pPr>
          </w:p>
          <w:p w14:paraId="3A414198" w14:textId="77777777" w:rsidR="00CB7583" w:rsidRPr="00F61C7D" w:rsidRDefault="00CB7583">
            <w:pPr>
              <w:jc w:val="center"/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更新申請施設</w:t>
            </w:r>
          </w:p>
        </w:tc>
        <w:tc>
          <w:tcPr>
            <w:tcW w:w="777" w:type="pct"/>
            <w:vAlign w:val="center"/>
          </w:tcPr>
          <w:p w14:paraId="747E276D" w14:textId="77777777" w:rsidR="00CB7583" w:rsidRPr="00F61C7D" w:rsidRDefault="00CB7583">
            <w:pPr>
              <w:ind w:firstLineChars="100" w:firstLine="201"/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名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称</w:t>
            </w:r>
          </w:p>
        </w:tc>
        <w:tc>
          <w:tcPr>
            <w:tcW w:w="3328" w:type="pct"/>
          </w:tcPr>
          <w:p w14:paraId="26BB7E2E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（施設名）　　　　　　　　　　　　　（連絡先部署名）</w:t>
            </w:r>
          </w:p>
          <w:p w14:paraId="01E46EAD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33768CA9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</w:tr>
      <w:tr w:rsidR="00CB7583" w:rsidRPr="00F61C7D" w14:paraId="6F97A006" w14:textId="77777777">
        <w:trPr>
          <w:cantSplit/>
          <w:jc w:val="center"/>
        </w:trPr>
        <w:tc>
          <w:tcPr>
            <w:tcW w:w="895" w:type="pct"/>
            <w:vMerge/>
          </w:tcPr>
          <w:p w14:paraId="005D9627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  <w:tc>
          <w:tcPr>
            <w:tcW w:w="777" w:type="pct"/>
          </w:tcPr>
          <w:p w14:paraId="2156115D" w14:textId="77777777" w:rsidR="00CB7583" w:rsidRPr="00F61C7D" w:rsidRDefault="00CB7583">
            <w:pPr>
              <w:ind w:firstLineChars="100" w:firstLine="201"/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住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所</w:t>
            </w:r>
          </w:p>
          <w:p w14:paraId="7DE4E34A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50F0998C" w14:textId="77777777" w:rsidR="00CB7583" w:rsidRPr="00F61C7D" w:rsidRDefault="00CB7583">
            <w:pPr>
              <w:ind w:firstLineChars="100" w:firstLine="201"/>
              <w:rPr>
                <w:rFonts w:hAnsi="ＭＳ 明朝"/>
                <w:sz w:val="20"/>
              </w:rPr>
            </w:pPr>
            <w:r w:rsidRPr="00F61C7D">
              <w:rPr>
                <w:rFonts w:hAnsi="ＭＳ 明朝"/>
                <w:sz w:val="20"/>
              </w:rPr>
              <w:t>TEL</w:t>
            </w:r>
            <w:r w:rsidRPr="00F61C7D">
              <w:rPr>
                <w:rFonts w:hAnsi="ＭＳ 明朝" w:hint="eastAsia"/>
                <w:sz w:val="20"/>
              </w:rPr>
              <w:t xml:space="preserve">　　</w:t>
            </w:r>
          </w:p>
          <w:p w14:paraId="393F7FE1" w14:textId="77777777" w:rsidR="00CB7583" w:rsidRPr="00F61C7D" w:rsidRDefault="00CB7583">
            <w:pPr>
              <w:ind w:firstLineChars="100" w:firstLine="201"/>
              <w:rPr>
                <w:rFonts w:hAnsi="ＭＳ 明朝"/>
                <w:sz w:val="20"/>
              </w:rPr>
            </w:pPr>
            <w:r w:rsidRPr="00F61C7D">
              <w:rPr>
                <w:rFonts w:hAnsi="ＭＳ 明朝"/>
                <w:sz w:val="20"/>
              </w:rPr>
              <w:t>FAX</w:t>
            </w:r>
            <w:r w:rsidRPr="00F61C7D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3328" w:type="pct"/>
          </w:tcPr>
          <w:p w14:paraId="5419A36B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〒</w:t>
            </w:r>
          </w:p>
          <w:p w14:paraId="769F210D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51C3E01D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6279A40E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</w:tr>
      <w:tr w:rsidR="00CB7583" w:rsidRPr="00F61C7D" w14:paraId="59330FB0" w14:textId="77777777" w:rsidTr="000B3586">
        <w:trPr>
          <w:cantSplit/>
          <w:trHeight w:val="632"/>
          <w:jc w:val="center"/>
        </w:trPr>
        <w:tc>
          <w:tcPr>
            <w:tcW w:w="1672" w:type="pct"/>
            <w:gridSpan w:val="2"/>
          </w:tcPr>
          <w:p w14:paraId="26E2F872" w14:textId="2BC6BAF1" w:rsidR="00CB7583" w:rsidRPr="00F61C7D" w:rsidRDefault="000B3586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輸血認定医氏名</w:t>
            </w:r>
            <w:r w:rsidR="00683F31" w:rsidRPr="00F61C7D">
              <w:rPr>
                <w:rFonts w:hAnsi="ＭＳ 明朝" w:hint="eastAsia"/>
                <w:sz w:val="20"/>
              </w:rPr>
              <w:t>（</w:t>
            </w:r>
            <w:r w:rsidRPr="00F61C7D">
              <w:rPr>
                <w:rFonts w:hAnsi="ＭＳ 明朝" w:hint="eastAsia"/>
                <w:sz w:val="20"/>
              </w:rPr>
              <w:t>認定番号</w:t>
            </w:r>
            <w:r w:rsidR="00683F31" w:rsidRPr="00F61C7D">
              <w:rPr>
                <w:rFonts w:hAnsi="ＭＳ 明朝" w:hint="eastAsia"/>
                <w:sz w:val="20"/>
              </w:rPr>
              <w:t>）※</w:t>
            </w:r>
            <w:r w:rsidRPr="00F61C7D">
              <w:rPr>
                <w:rFonts w:hAnsi="ＭＳ 明朝" w:hint="eastAsia"/>
                <w:sz w:val="20"/>
              </w:rPr>
              <w:t>所属者全員</w:t>
            </w:r>
          </w:p>
        </w:tc>
        <w:tc>
          <w:tcPr>
            <w:tcW w:w="3328" w:type="pct"/>
          </w:tcPr>
          <w:p w14:paraId="6C620767" w14:textId="4423649D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1CD7C669" w14:textId="1CE368C9" w:rsidR="00A17D47" w:rsidRPr="00F61C7D" w:rsidRDefault="00A17D47">
            <w:pPr>
              <w:rPr>
                <w:rFonts w:hAnsi="ＭＳ 明朝"/>
                <w:sz w:val="20"/>
              </w:rPr>
            </w:pPr>
          </w:p>
          <w:p w14:paraId="07C2DA08" w14:textId="1E5A0F83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</w:tr>
      <w:tr w:rsidR="000B3586" w:rsidRPr="00F61C7D" w14:paraId="316AEDFF" w14:textId="77777777" w:rsidTr="000B3586">
        <w:trPr>
          <w:cantSplit/>
          <w:trHeight w:val="632"/>
          <w:jc w:val="center"/>
        </w:trPr>
        <w:tc>
          <w:tcPr>
            <w:tcW w:w="1672" w:type="pct"/>
            <w:gridSpan w:val="2"/>
          </w:tcPr>
          <w:p w14:paraId="16EDC847" w14:textId="154D2DE1" w:rsidR="000B3586" w:rsidRPr="00F61C7D" w:rsidRDefault="000B3586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認定輸血検査技師氏名</w:t>
            </w:r>
            <w:r w:rsidR="00683F31" w:rsidRPr="00F61C7D">
              <w:rPr>
                <w:rFonts w:hAnsi="ＭＳ 明朝" w:hint="eastAsia"/>
                <w:sz w:val="20"/>
              </w:rPr>
              <w:t>（</w:t>
            </w:r>
            <w:r w:rsidRPr="00F61C7D">
              <w:rPr>
                <w:rFonts w:hAnsi="ＭＳ 明朝" w:hint="eastAsia"/>
                <w:sz w:val="20"/>
              </w:rPr>
              <w:t>認定番号</w:t>
            </w:r>
            <w:r w:rsidR="00683F31" w:rsidRPr="00F61C7D">
              <w:rPr>
                <w:rFonts w:hAnsi="ＭＳ 明朝" w:hint="eastAsia"/>
                <w:sz w:val="20"/>
              </w:rPr>
              <w:t>）※</w:t>
            </w:r>
            <w:r w:rsidRPr="00F61C7D">
              <w:rPr>
                <w:rFonts w:hAnsi="ＭＳ 明朝" w:hint="eastAsia"/>
                <w:sz w:val="20"/>
              </w:rPr>
              <w:t>所属者全員</w:t>
            </w:r>
          </w:p>
        </w:tc>
        <w:tc>
          <w:tcPr>
            <w:tcW w:w="3328" w:type="pct"/>
          </w:tcPr>
          <w:p w14:paraId="39315644" w14:textId="77777777" w:rsidR="000B3586" w:rsidRPr="00F61C7D" w:rsidRDefault="000B3586">
            <w:pPr>
              <w:rPr>
                <w:rFonts w:hAnsi="ＭＳ 明朝"/>
                <w:sz w:val="20"/>
              </w:rPr>
            </w:pPr>
          </w:p>
          <w:p w14:paraId="591D71DC" w14:textId="77777777" w:rsidR="00A17D47" w:rsidRPr="00F61C7D" w:rsidRDefault="00A17D47">
            <w:pPr>
              <w:rPr>
                <w:rFonts w:hAnsi="ＭＳ 明朝"/>
                <w:sz w:val="20"/>
              </w:rPr>
            </w:pPr>
          </w:p>
          <w:p w14:paraId="4F08C65A" w14:textId="77777777" w:rsidR="00A17D47" w:rsidRPr="00F61C7D" w:rsidRDefault="00A17D47">
            <w:pPr>
              <w:rPr>
                <w:rFonts w:hAnsi="ＭＳ 明朝"/>
                <w:sz w:val="20"/>
              </w:rPr>
            </w:pPr>
          </w:p>
          <w:p w14:paraId="3B291081" w14:textId="59A5F730" w:rsidR="00A17D47" w:rsidRPr="00F61C7D" w:rsidRDefault="00A17D47">
            <w:pPr>
              <w:rPr>
                <w:rFonts w:hAnsi="ＭＳ 明朝"/>
                <w:sz w:val="20"/>
              </w:rPr>
            </w:pPr>
          </w:p>
        </w:tc>
      </w:tr>
      <w:tr w:rsidR="00CB7583" w:rsidRPr="00F61C7D" w14:paraId="6322F80C" w14:textId="77777777">
        <w:trPr>
          <w:cantSplit/>
          <w:jc w:val="center"/>
        </w:trPr>
        <w:tc>
          <w:tcPr>
            <w:tcW w:w="1672" w:type="pct"/>
            <w:gridSpan w:val="2"/>
          </w:tcPr>
          <w:p w14:paraId="6E390DE6" w14:textId="4CE5CD34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輸血検査および製剤管理</w:t>
            </w:r>
          </w:p>
        </w:tc>
        <w:tc>
          <w:tcPr>
            <w:tcW w:w="3328" w:type="pct"/>
          </w:tcPr>
          <w:p w14:paraId="1DD72E96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一元化されている　　　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一元化されていない</w:t>
            </w:r>
          </w:p>
        </w:tc>
      </w:tr>
      <w:tr w:rsidR="00CB7583" w:rsidRPr="00F61C7D" w14:paraId="014165CA" w14:textId="77777777">
        <w:trPr>
          <w:cantSplit/>
          <w:jc w:val="center"/>
        </w:trPr>
        <w:tc>
          <w:tcPr>
            <w:tcW w:w="1672" w:type="pct"/>
            <w:gridSpan w:val="2"/>
          </w:tcPr>
          <w:p w14:paraId="4F92D01B" w14:textId="26FE3423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年間赤血球製剤使用量</w:t>
            </w:r>
          </w:p>
        </w:tc>
        <w:tc>
          <w:tcPr>
            <w:tcW w:w="3328" w:type="pct"/>
          </w:tcPr>
          <w:p w14:paraId="4E467D4A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 xml:space="preserve">　　　　　　　　　　　　単位（全血、自己血含む）</w:t>
            </w:r>
          </w:p>
        </w:tc>
      </w:tr>
      <w:tr w:rsidR="00CB7583" w:rsidRPr="00F61C7D" w14:paraId="6746863F" w14:textId="77777777">
        <w:trPr>
          <w:cantSplit/>
          <w:jc w:val="center"/>
        </w:trPr>
        <w:tc>
          <w:tcPr>
            <w:tcW w:w="1672" w:type="pct"/>
            <w:gridSpan w:val="2"/>
          </w:tcPr>
          <w:p w14:paraId="44EAAB0F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輸血療法委員会またはそれに相当する組織の有無および活動状況</w:t>
            </w:r>
            <w:r w:rsidRPr="00F61C7D">
              <w:rPr>
                <w:rFonts w:hAnsi="ＭＳ 明朝" w:hint="eastAsia"/>
                <w:sz w:val="20"/>
                <w:vertAlign w:val="superscript"/>
              </w:rPr>
              <w:t>＊</w:t>
            </w:r>
          </w:p>
          <w:p w14:paraId="79B12C86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  <w:tc>
          <w:tcPr>
            <w:tcW w:w="3328" w:type="pct"/>
          </w:tcPr>
          <w:p w14:paraId="1D060053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輸血療法委員会　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有り　　　　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無し</w:t>
            </w:r>
          </w:p>
          <w:p w14:paraId="0A473C82" w14:textId="5D39854A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 xml:space="preserve">有りの場合、活動状況　</w:t>
            </w:r>
            <w:r w:rsidR="006169E8" w:rsidRPr="00F61C7D">
              <w:rPr>
                <w:rFonts w:hAnsi="ＭＳ 明朝" w:hint="eastAsia"/>
                <w:sz w:val="20"/>
              </w:rPr>
              <w:t xml:space="preserve">　</w:t>
            </w:r>
            <w:r w:rsidRPr="00F61C7D">
              <w:rPr>
                <w:rFonts w:hAnsi="ＭＳ 明朝" w:hint="eastAsia"/>
                <w:sz w:val="20"/>
              </w:rPr>
              <w:t>年度　　回開催</w:t>
            </w:r>
          </w:p>
          <w:p w14:paraId="69E8FE39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討議された主要議題</w:t>
            </w:r>
          </w:p>
          <w:p w14:paraId="2A6DB6FC" w14:textId="1EE1A482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5170CF5D" w14:textId="6FD00F34" w:rsidR="00A17D47" w:rsidRPr="00F61C7D" w:rsidRDefault="00A17D47">
            <w:pPr>
              <w:rPr>
                <w:rFonts w:hAnsi="ＭＳ 明朝"/>
                <w:sz w:val="20"/>
              </w:rPr>
            </w:pPr>
          </w:p>
          <w:p w14:paraId="1BE437BA" w14:textId="1D3A9B89" w:rsidR="00A17D47" w:rsidRPr="00F61C7D" w:rsidRDefault="00A17D47">
            <w:pPr>
              <w:rPr>
                <w:rFonts w:hAnsi="ＭＳ 明朝"/>
                <w:sz w:val="20"/>
              </w:rPr>
            </w:pPr>
          </w:p>
          <w:p w14:paraId="6C6D9CC0" w14:textId="77777777" w:rsidR="00A17D47" w:rsidRPr="00F61C7D" w:rsidRDefault="00A17D47">
            <w:pPr>
              <w:rPr>
                <w:rFonts w:hAnsi="ＭＳ 明朝"/>
                <w:sz w:val="20"/>
              </w:rPr>
            </w:pPr>
          </w:p>
          <w:p w14:paraId="4E11B910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18F57AA6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1C6EF1FF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</w:tr>
      <w:tr w:rsidR="00CB7583" w:rsidRPr="00F61C7D" w14:paraId="4953C248" w14:textId="77777777">
        <w:trPr>
          <w:cantSplit/>
          <w:jc w:val="center"/>
        </w:trPr>
        <w:tc>
          <w:tcPr>
            <w:tcW w:w="1672" w:type="pct"/>
            <w:gridSpan w:val="2"/>
          </w:tcPr>
          <w:p w14:paraId="17990B16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研修生受け入れ時の研修可能内容</w:t>
            </w:r>
          </w:p>
          <w:p w14:paraId="654B098E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0ABA8021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2FD228E9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2C7851F4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1EECD948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  <w:tc>
          <w:tcPr>
            <w:tcW w:w="3328" w:type="pct"/>
          </w:tcPr>
          <w:p w14:paraId="7B3E78D2" w14:textId="2B9C6155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輸血</w:t>
            </w:r>
            <w:r w:rsidR="00C62643" w:rsidRPr="00F61C7D">
              <w:rPr>
                <w:rFonts w:hAnsi="ＭＳ 明朝" w:hint="eastAsia"/>
                <w:sz w:val="20"/>
              </w:rPr>
              <w:t>実施</w:t>
            </w:r>
            <w:r w:rsidR="00A17D47" w:rsidRPr="00F61C7D">
              <w:rPr>
                <w:rFonts w:hAnsi="ＭＳ 明朝" w:hint="eastAsia"/>
                <w:sz w:val="20"/>
              </w:rPr>
              <w:t xml:space="preserve">見学　</w:t>
            </w: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 xml:space="preserve">手術室、救急部、病棟など見学　　</w:t>
            </w:r>
          </w:p>
          <w:p w14:paraId="4E76E376" w14:textId="34FBB789" w:rsidR="00A17D47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症例検討</w:t>
            </w:r>
            <w:r w:rsidR="00A17D47" w:rsidRPr="00F61C7D">
              <w:rPr>
                <w:rFonts w:hAnsi="ＭＳ 明朝" w:hint="eastAsia"/>
                <w:sz w:val="20"/>
              </w:rPr>
              <w:t xml:space="preserve">　□</w:t>
            </w:r>
            <w:r w:rsidR="00A17D47" w:rsidRPr="00F61C7D">
              <w:rPr>
                <w:rFonts w:hAnsi="ＭＳ 明朝"/>
                <w:sz w:val="20"/>
              </w:rPr>
              <w:t xml:space="preserve"> </w:t>
            </w:r>
            <w:r w:rsidR="00A17D47" w:rsidRPr="00F61C7D">
              <w:rPr>
                <w:rFonts w:hAnsi="ＭＳ 明朝" w:hint="eastAsia"/>
                <w:sz w:val="20"/>
              </w:rPr>
              <w:t>精度管理の実際</w:t>
            </w:r>
          </w:p>
          <w:p w14:paraId="26AE0DF2" w14:textId="07E1B9AC" w:rsidR="00CB7583" w:rsidRPr="00F61C7D" w:rsidRDefault="00A17D47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輸血副反応発生時の処置法　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不規則抗体の同定</w:t>
            </w:r>
          </w:p>
          <w:p w14:paraId="55575564" w14:textId="6272B54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="00A17D47" w:rsidRPr="00F61C7D">
              <w:rPr>
                <w:rFonts w:hAnsi="ＭＳ 明朝" w:hint="eastAsia"/>
                <w:sz w:val="20"/>
              </w:rPr>
              <w:t xml:space="preserve">成分採血見学　</w:t>
            </w: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抗血小板抗体検査</w:t>
            </w:r>
          </w:p>
          <w:p w14:paraId="4A905A36" w14:textId="098C7514" w:rsidR="00A17D47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 xml:space="preserve">末梢血幹細胞採取見学　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 xml:space="preserve">自己血採血見学　</w:t>
            </w:r>
          </w:p>
          <w:p w14:paraId="1D4DB635" w14:textId="77777777" w:rsidR="00CB7583" w:rsidRPr="00F61C7D" w:rsidRDefault="00CB7583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□</w:t>
            </w:r>
            <w:r w:rsidRPr="00F61C7D">
              <w:rPr>
                <w:rFonts w:hAnsi="ＭＳ 明朝"/>
                <w:sz w:val="20"/>
              </w:rPr>
              <w:t xml:space="preserve"> </w:t>
            </w:r>
            <w:r w:rsidRPr="00F61C7D">
              <w:rPr>
                <w:rFonts w:hAnsi="ＭＳ 明朝" w:hint="eastAsia"/>
                <w:sz w:val="20"/>
              </w:rPr>
              <w:t>その他（　　　　　　　　　　　　　　　　　　）</w:t>
            </w:r>
          </w:p>
        </w:tc>
      </w:tr>
      <w:tr w:rsidR="00CB7583" w:rsidRPr="00F61C7D" w14:paraId="669CFEAF" w14:textId="77777777" w:rsidTr="000B3586">
        <w:trPr>
          <w:cantSplit/>
          <w:trHeight w:val="1223"/>
          <w:jc w:val="center"/>
        </w:trPr>
        <w:tc>
          <w:tcPr>
            <w:tcW w:w="1672" w:type="pct"/>
            <w:gridSpan w:val="2"/>
          </w:tcPr>
          <w:p w14:paraId="2D511262" w14:textId="77777777" w:rsidR="00CB7583" w:rsidRPr="00F61C7D" w:rsidRDefault="00CB7583" w:rsidP="000B3586">
            <w:pPr>
              <w:rPr>
                <w:rFonts w:hAnsi="ＭＳ 明朝"/>
                <w:sz w:val="20"/>
              </w:rPr>
            </w:pPr>
            <w:r w:rsidRPr="00F61C7D">
              <w:rPr>
                <w:rFonts w:hAnsi="ＭＳ 明朝" w:hint="eastAsia"/>
                <w:sz w:val="20"/>
              </w:rPr>
              <w:t>研修生受け入れ時の条件</w:t>
            </w:r>
            <w:r w:rsidR="000B3586" w:rsidRPr="00F61C7D">
              <w:rPr>
                <w:rFonts w:hAnsi="ＭＳ 明朝" w:hint="eastAsia"/>
                <w:sz w:val="20"/>
              </w:rPr>
              <w:t>（提出資料、抗体検査、ワクチン接種の条件等）</w:t>
            </w:r>
          </w:p>
        </w:tc>
        <w:tc>
          <w:tcPr>
            <w:tcW w:w="3328" w:type="pct"/>
          </w:tcPr>
          <w:p w14:paraId="1A3B055B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65494009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  <w:p w14:paraId="462A7A27" w14:textId="77777777" w:rsidR="00CB7583" w:rsidRPr="00F61C7D" w:rsidRDefault="00CB7583">
            <w:pPr>
              <w:rPr>
                <w:rFonts w:hAnsi="ＭＳ 明朝"/>
                <w:sz w:val="20"/>
              </w:rPr>
            </w:pPr>
          </w:p>
        </w:tc>
      </w:tr>
    </w:tbl>
    <w:p w14:paraId="2FE37B95" w14:textId="77777777" w:rsidR="00CB7583" w:rsidRPr="00F61C7D" w:rsidRDefault="00CB7583">
      <w:pPr>
        <w:rPr>
          <w:rFonts w:hAnsi="ＭＳ 明朝"/>
          <w:sz w:val="20"/>
        </w:rPr>
      </w:pPr>
    </w:p>
    <w:p w14:paraId="4508CE35" w14:textId="10951126" w:rsidR="00CB7583" w:rsidRPr="00F61C7D" w:rsidRDefault="00CB7583">
      <w:pPr>
        <w:rPr>
          <w:rFonts w:hAnsi="ＭＳ 明朝"/>
          <w:sz w:val="20"/>
        </w:rPr>
      </w:pPr>
      <w:r w:rsidRPr="00F61C7D">
        <w:rPr>
          <w:rFonts w:hAnsi="ＭＳ 明朝" w:hint="eastAsia"/>
          <w:sz w:val="20"/>
        </w:rPr>
        <w:t xml:space="preserve">　</w:t>
      </w:r>
      <w:r w:rsidR="00A17D47" w:rsidRPr="00F61C7D">
        <w:rPr>
          <w:rFonts w:hAnsi="ＭＳ 明朝" w:hint="eastAsia"/>
          <w:sz w:val="20"/>
        </w:rPr>
        <w:t xml:space="preserve">　　</w:t>
      </w:r>
      <w:r w:rsidRPr="00F61C7D">
        <w:rPr>
          <w:rFonts w:hAnsi="ＭＳ 明朝" w:hint="eastAsia"/>
          <w:sz w:val="20"/>
        </w:rPr>
        <w:t xml:space="preserve">　年　　月　　日　　　　</w:t>
      </w:r>
      <w:r w:rsidR="00A17D47" w:rsidRPr="00F61C7D">
        <w:rPr>
          <w:rFonts w:hAnsi="ＭＳ 明朝" w:hint="eastAsia"/>
          <w:sz w:val="20"/>
        </w:rPr>
        <w:t xml:space="preserve">　　</w:t>
      </w:r>
      <w:r w:rsidRPr="00F61C7D">
        <w:rPr>
          <w:rFonts w:hAnsi="ＭＳ 明朝" w:hint="eastAsia"/>
          <w:sz w:val="20"/>
        </w:rPr>
        <w:t xml:space="preserve">　施設長名　　　　　　　　　　　　　印</w:t>
      </w:r>
    </w:p>
    <w:p w14:paraId="7DDBA13D" w14:textId="6D530637" w:rsidR="00CB7583" w:rsidRPr="00F61C7D" w:rsidRDefault="00CB7583">
      <w:pPr>
        <w:rPr>
          <w:rFonts w:hAnsi="ＭＳ 明朝"/>
          <w:sz w:val="20"/>
        </w:rPr>
      </w:pPr>
      <w:r w:rsidRPr="00F61C7D">
        <w:rPr>
          <w:rFonts w:hAnsi="ＭＳ 明朝" w:hint="eastAsia"/>
          <w:sz w:val="20"/>
        </w:rPr>
        <w:t xml:space="preserve">　　　　　　　　　　　　　　　</w:t>
      </w:r>
      <w:r w:rsidR="00A17D47" w:rsidRPr="00F61C7D">
        <w:rPr>
          <w:rFonts w:hAnsi="ＭＳ 明朝" w:hint="eastAsia"/>
          <w:sz w:val="20"/>
        </w:rPr>
        <w:t xml:space="preserve">　　</w:t>
      </w:r>
      <w:r w:rsidRPr="00F61C7D">
        <w:rPr>
          <w:rFonts w:hAnsi="ＭＳ 明朝" w:hint="eastAsia"/>
          <w:sz w:val="20"/>
        </w:rPr>
        <w:t xml:space="preserve">　認定医名　　　　　　　　　　　　　印</w:t>
      </w:r>
    </w:p>
    <w:p w14:paraId="6DC5A721" w14:textId="30A6668D" w:rsidR="00CB7583" w:rsidRPr="00F61C7D" w:rsidRDefault="00CB7583">
      <w:pPr>
        <w:rPr>
          <w:rFonts w:hAnsi="ＭＳ 明朝"/>
          <w:sz w:val="20"/>
        </w:rPr>
      </w:pPr>
      <w:r w:rsidRPr="00F61C7D">
        <w:rPr>
          <w:rFonts w:hAnsi="ＭＳ 明朝" w:hint="eastAsia"/>
          <w:sz w:val="20"/>
        </w:rPr>
        <w:t xml:space="preserve">　　　　　　　　　　　　　　　</w:t>
      </w:r>
      <w:r w:rsidR="00A17D47" w:rsidRPr="00F61C7D">
        <w:rPr>
          <w:rFonts w:hAnsi="ＭＳ 明朝" w:hint="eastAsia"/>
          <w:sz w:val="20"/>
        </w:rPr>
        <w:t xml:space="preserve">　　</w:t>
      </w:r>
      <w:r w:rsidRPr="00F61C7D">
        <w:rPr>
          <w:rFonts w:hAnsi="ＭＳ 明朝" w:hint="eastAsia"/>
          <w:sz w:val="20"/>
        </w:rPr>
        <w:t xml:space="preserve">　認定技師名　　　　　　　　　　　　印</w:t>
      </w:r>
    </w:p>
    <w:sectPr w:rsidR="00CB7583" w:rsidRPr="00F61C7D">
      <w:type w:val="continuous"/>
      <w:pgSz w:w="11907" w:h="16840" w:code="9"/>
      <w:pgMar w:top="1418" w:right="1418" w:bottom="728" w:left="1418" w:header="851" w:footer="992" w:gutter="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1E20" w14:textId="77777777" w:rsidR="00D74A95" w:rsidRDefault="00D74A95" w:rsidP="00087DD3">
      <w:r>
        <w:separator/>
      </w:r>
    </w:p>
  </w:endnote>
  <w:endnote w:type="continuationSeparator" w:id="0">
    <w:p w14:paraId="1CE2D729" w14:textId="77777777" w:rsidR="00D74A95" w:rsidRDefault="00D74A95" w:rsidP="000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3D40" w14:textId="77777777" w:rsidR="00D74A95" w:rsidRDefault="00D74A95" w:rsidP="00087DD3">
      <w:r>
        <w:separator/>
      </w:r>
    </w:p>
  </w:footnote>
  <w:footnote w:type="continuationSeparator" w:id="0">
    <w:p w14:paraId="5E0EBF07" w14:textId="77777777" w:rsidR="00D74A95" w:rsidRDefault="00D74A95" w:rsidP="0008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3887"/>
    <w:multiLevelType w:val="hybridMultilevel"/>
    <w:tmpl w:val="3EE8C78C"/>
    <w:lvl w:ilvl="0" w:tplc="B3E27C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5059A"/>
    <w:multiLevelType w:val="hybridMultilevel"/>
    <w:tmpl w:val="BFB4DAE8"/>
    <w:lvl w:ilvl="0" w:tplc="3D26427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30F01"/>
    <w:multiLevelType w:val="hybridMultilevel"/>
    <w:tmpl w:val="62C0D232"/>
    <w:lvl w:ilvl="0" w:tplc="0204C4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66092"/>
    <w:multiLevelType w:val="hybridMultilevel"/>
    <w:tmpl w:val="BA784744"/>
    <w:lvl w:ilvl="0" w:tplc="EFBCB0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2F2793"/>
    <w:multiLevelType w:val="hybridMultilevel"/>
    <w:tmpl w:val="335A6926"/>
    <w:lvl w:ilvl="0" w:tplc="811C92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9"/>
    <w:rsid w:val="00087DD3"/>
    <w:rsid w:val="000B3586"/>
    <w:rsid w:val="001E1370"/>
    <w:rsid w:val="001E28EB"/>
    <w:rsid w:val="0034404C"/>
    <w:rsid w:val="003B4A1A"/>
    <w:rsid w:val="004F086C"/>
    <w:rsid w:val="00512267"/>
    <w:rsid w:val="00552DEE"/>
    <w:rsid w:val="005F45D0"/>
    <w:rsid w:val="006169E8"/>
    <w:rsid w:val="00683F31"/>
    <w:rsid w:val="0068783B"/>
    <w:rsid w:val="006E25D0"/>
    <w:rsid w:val="007B68D6"/>
    <w:rsid w:val="007D55D1"/>
    <w:rsid w:val="00955650"/>
    <w:rsid w:val="00A17D47"/>
    <w:rsid w:val="00A63741"/>
    <w:rsid w:val="00AD2C92"/>
    <w:rsid w:val="00AD3369"/>
    <w:rsid w:val="00B54965"/>
    <w:rsid w:val="00C62643"/>
    <w:rsid w:val="00CB7583"/>
    <w:rsid w:val="00D43BFD"/>
    <w:rsid w:val="00D74A95"/>
    <w:rsid w:val="00EE45B8"/>
    <w:rsid w:val="00F61C7D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25F1B"/>
  <w14:defaultImageDpi w14:val="0"/>
  <w15:docId w15:val="{82AFED34-7C5F-481F-BAFC-3271601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7DD3"/>
    <w:rPr>
      <w:rFonts w:ascii="ＭＳ 明朝" w:hAnsi="Courier New" w:cs="Times New Roman"/>
      <w:sz w:val="24"/>
    </w:rPr>
  </w:style>
  <w:style w:type="paragraph" w:styleId="a5">
    <w:name w:val="footer"/>
    <w:basedOn w:val="a"/>
    <w:link w:val="a6"/>
    <w:uiPriority w:val="99"/>
    <w:rsid w:val="0008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7DD3"/>
    <w:rPr>
      <w:rFonts w:ascii="ＭＳ 明朝" w:hAnsi="Courier New" w:cs="Times New Roman"/>
      <w:sz w:val="24"/>
    </w:rPr>
  </w:style>
  <w:style w:type="paragraph" w:styleId="a7">
    <w:name w:val="Balloon Text"/>
    <w:basedOn w:val="a"/>
    <w:link w:val="a8"/>
    <w:semiHidden/>
    <w:unhideWhenUsed/>
    <w:rsid w:val="00683F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683F3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認定輸血検査技師制度指定施設更新申請書</vt:lpstr>
    </vt:vector>
  </TitlesOfParts>
  <Company>阪大病院　輸血部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認定輸血検査技師制度指定施設更新申請書</dc:title>
  <dc:subject/>
  <dc:creator>倉田義之</dc:creator>
  <cp:keywords/>
  <dc:description/>
  <cp:lastModifiedBy>黒川 奈美</cp:lastModifiedBy>
  <cp:revision>2</cp:revision>
  <cp:lastPrinted>2021-03-25T06:32:00Z</cp:lastPrinted>
  <dcterms:created xsi:type="dcterms:W3CDTF">2021-04-05T01:45:00Z</dcterms:created>
  <dcterms:modified xsi:type="dcterms:W3CDTF">2021-04-05T01:45:00Z</dcterms:modified>
</cp:coreProperties>
</file>