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BDAF" w14:textId="59AB8865" w:rsidR="008D6EB4" w:rsidRPr="00C66A3D" w:rsidRDefault="008D6EB4">
      <w:pPr>
        <w:pStyle w:val="a3"/>
        <w:ind w:leftChars="100" w:left="210"/>
        <w:jc w:val="center"/>
        <w:rPr>
          <w:rFonts w:cs="Times New Roman"/>
          <w:color w:val="000000" w:themeColor="text1"/>
          <w:sz w:val="24"/>
          <w:szCs w:val="24"/>
        </w:rPr>
      </w:pPr>
      <w:r w:rsidRPr="00917E20">
        <w:rPr>
          <w:rFonts w:cs="ＭＳ 明朝" w:hint="eastAsia"/>
          <w:b/>
          <w:sz w:val="24"/>
          <w:szCs w:val="24"/>
        </w:rPr>
        <w:t>認定輸血検査技師制度指定施設</w:t>
      </w:r>
      <w:r w:rsidR="00A23EC3">
        <w:rPr>
          <w:rFonts w:cs="ＭＳ 明朝" w:hint="eastAsia"/>
          <w:sz w:val="24"/>
          <w:szCs w:val="24"/>
        </w:rPr>
        <w:t xml:space="preserve">　</w:t>
      </w:r>
      <w:r w:rsidR="00284797" w:rsidRPr="00C66A3D">
        <w:rPr>
          <w:rFonts w:cs="ＭＳ 明朝" w:hint="eastAsia"/>
          <w:b/>
          <w:color w:val="000000" w:themeColor="text1"/>
          <w:sz w:val="24"/>
          <w:szCs w:val="24"/>
        </w:rPr>
        <w:t>認定</w:t>
      </w:r>
      <w:r w:rsidRPr="00C66A3D">
        <w:rPr>
          <w:rFonts w:cs="ＭＳ 明朝" w:hint="eastAsia"/>
          <w:b/>
          <w:bCs/>
          <w:color w:val="000000" w:themeColor="text1"/>
          <w:sz w:val="24"/>
          <w:szCs w:val="24"/>
        </w:rPr>
        <w:t>申請書</w:t>
      </w:r>
    </w:p>
    <w:p w14:paraId="7FA59F0A" w14:textId="01C503EE" w:rsidR="008D6EB4" w:rsidRPr="00C66A3D" w:rsidRDefault="00AF5377" w:rsidP="00AF5377">
      <w:pPr>
        <w:pStyle w:val="a3"/>
        <w:ind w:leftChars="100" w:left="210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C66A3D">
        <w:rPr>
          <w:rFonts w:cs="Times New Roman" w:hint="eastAsia"/>
          <w:b/>
          <w:bCs/>
          <w:color w:val="000000" w:themeColor="text1"/>
          <w:sz w:val="24"/>
          <w:szCs w:val="24"/>
        </w:rPr>
        <w:t>□</w:t>
      </w:r>
      <w:r w:rsidRPr="00C66A3D">
        <w:rPr>
          <w:rFonts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C66A3D">
        <w:rPr>
          <w:rFonts w:cs="Times New Roman" w:hint="eastAsia"/>
          <w:b/>
          <w:bCs/>
          <w:color w:val="000000" w:themeColor="text1"/>
          <w:sz w:val="24"/>
          <w:szCs w:val="24"/>
        </w:rPr>
        <w:t>新規認定　　□</w:t>
      </w:r>
      <w:r w:rsidRPr="00C66A3D">
        <w:rPr>
          <w:rFonts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C66A3D">
        <w:rPr>
          <w:rFonts w:cs="Times New Roman" w:hint="eastAsia"/>
          <w:b/>
          <w:bCs/>
          <w:color w:val="000000" w:themeColor="text1"/>
          <w:sz w:val="24"/>
          <w:szCs w:val="24"/>
        </w:rPr>
        <w:t>認定更新</w:t>
      </w:r>
    </w:p>
    <w:p w14:paraId="2C210FD3" w14:textId="77777777" w:rsidR="00AF5377" w:rsidRPr="00C66A3D" w:rsidRDefault="00AF5377">
      <w:pPr>
        <w:pStyle w:val="a3"/>
        <w:ind w:leftChars="100" w:left="210"/>
        <w:jc w:val="both"/>
        <w:rPr>
          <w:rFonts w:cs="Times New Roman"/>
          <w:color w:val="000000" w:themeColor="text1"/>
        </w:rPr>
      </w:pPr>
    </w:p>
    <w:p w14:paraId="0FD332E1" w14:textId="77777777" w:rsidR="008D6EB4" w:rsidRPr="00C66A3D" w:rsidRDefault="008D6EB4">
      <w:pPr>
        <w:pStyle w:val="a3"/>
        <w:ind w:leftChars="100" w:left="210"/>
        <w:jc w:val="both"/>
        <w:rPr>
          <w:rFonts w:cs="Times New Roman"/>
          <w:color w:val="000000" w:themeColor="text1"/>
          <w:sz w:val="20"/>
          <w:szCs w:val="20"/>
        </w:rPr>
      </w:pPr>
      <w:r w:rsidRPr="00C66A3D">
        <w:rPr>
          <w:rFonts w:cs="ＭＳ 明朝" w:hint="eastAsia"/>
          <w:color w:val="000000" w:themeColor="text1"/>
          <w:sz w:val="20"/>
          <w:szCs w:val="20"/>
        </w:rPr>
        <w:t>認定輸血検査技師制度</w:t>
      </w:r>
    </w:p>
    <w:p w14:paraId="3453991D" w14:textId="77777777" w:rsidR="008D6EB4" w:rsidRPr="00C66A3D" w:rsidRDefault="008D6EB4">
      <w:pPr>
        <w:pStyle w:val="a3"/>
        <w:ind w:leftChars="100" w:left="210"/>
        <w:jc w:val="both"/>
        <w:rPr>
          <w:rFonts w:cs="Times New Roman"/>
          <w:color w:val="000000" w:themeColor="text1"/>
          <w:sz w:val="20"/>
          <w:szCs w:val="20"/>
        </w:rPr>
      </w:pPr>
      <w:r w:rsidRPr="00C66A3D">
        <w:rPr>
          <w:rFonts w:cs="ＭＳ 明朝" w:hint="eastAsia"/>
          <w:color w:val="000000" w:themeColor="text1"/>
          <w:sz w:val="20"/>
          <w:szCs w:val="20"/>
        </w:rPr>
        <w:t>施設選定委員会委員長　殿</w:t>
      </w:r>
    </w:p>
    <w:p w14:paraId="0625A9EE" w14:textId="77777777" w:rsidR="00224653" w:rsidRPr="00C66A3D" w:rsidRDefault="004E7903" w:rsidP="00224653">
      <w:pPr>
        <w:pStyle w:val="a3"/>
        <w:tabs>
          <w:tab w:val="left" w:pos="4305"/>
        </w:tabs>
        <w:rPr>
          <w:rFonts w:cs="ＭＳ 明朝"/>
          <w:color w:val="000000" w:themeColor="text1"/>
          <w:sz w:val="20"/>
          <w:szCs w:val="20"/>
        </w:rPr>
      </w:pPr>
      <w:r w:rsidRPr="00C66A3D">
        <w:rPr>
          <w:rFonts w:cs="ＭＳ 明朝" w:hint="eastAsia"/>
          <w:color w:val="000000" w:themeColor="text1"/>
          <w:sz w:val="20"/>
          <w:szCs w:val="20"/>
        </w:rPr>
        <w:t>令和</w:t>
      </w:r>
      <w:r w:rsidR="00224653" w:rsidRPr="00C66A3D">
        <w:rPr>
          <w:rFonts w:cs="ＭＳ 明朝" w:hint="eastAsia"/>
          <w:color w:val="000000" w:themeColor="text1"/>
          <w:sz w:val="20"/>
          <w:szCs w:val="20"/>
        </w:rPr>
        <w:t xml:space="preserve">　　年　　月　　日</w:t>
      </w:r>
    </w:p>
    <w:p w14:paraId="6C67EE1F" w14:textId="77777777" w:rsidR="00AF5377" w:rsidRPr="00C66A3D" w:rsidRDefault="00AF5377" w:rsidP="0020221B">
      <w:pPr>
        <w:pStyle w:val="a3"/>
        <w:spacing w:afterLines="50" w:after="143"/>
        <w:ind w:leftChars="100" w:left="210" w:firstLine="216"/>
        <w:jc w:val="both"/>
        <w:rPr>
          <w:rFonts w:cs="ＭＳ 明朝"/>
          <w:color w:val="000000" w:themeColor="text1"/>
          <w:sz w:val="20"/>
          <w:szCs w:val="20"/>
        </w:rPr>
      </w:pPr>
    </w:p>
    <w:p w14:paraId="3C8B0D67" w14:textId="77777777" w:rsidR="00AF5377" w:rsidRPr="00C66A3D" w:rsidRDefault="008D6EB4" w:rsidP="00687776">
      <w:pPr>
        <w:pStyle w:val="a3"/>
        <w:spacing w:afterLines="50" w:after="143" w:line="240" w:lineRule="exact"/>
        <w:ind w:leftChars="100" w:left="210" w:firstLine="74"/>
        <w:jc w:val="left"/>
        <w:rPr>
          <w:rFonts w:cs="ＭＳ 明朝"/>
          <w:color w:val="000000" w:themeColor="text1"/>
          <w:sz w:val="20"/>
          <w:szCs w:val="20"/>
        </w:rPr>
      </w:pPr>
      <w:r w:rsidRPr="00C66A3D">
        <w:rPr>
          <w:rFonts w:cs="ＭＳ 明朝" w:hint="eastAsia"/>
          <w:color w:val="000000" w:themeColor="text1"/>
          <w:sz w:val="20"/>
          <w:szCs w:val="20"/>
        </w:rPr>
        <w:t>このたび、認定輸血検査技師制度指定施設</w:t>
      </w:r>
      <w:r w:rsidR="00807CBB" w:rsidRPr="00C66A3D">
        <w:rPr>
          <w:rFonts w:cs="ＭＳ 明朝" w:hint="eastAsia"/>
          <w:color w:val="000000" w:themeColor="text1"/>
          <w:sz w:val="20"/>
          <w:szCs w:val="20"/>
        </w:rPr>
        <w:t>（血液センタ−）</w:t>
      </w:r>
      <w:r w:rsidRPr="00C66A3D">
        <w:rPr>
          <w:rFonts w:cs="ＭＳ 明朝" w:hint="eastAsia"/>
          <w:color w:val="000000" w:themeColor="text1"/>
          <w:sz w:val="20"/>
          <w:szCs w:val="20"/>
        </w:rPr>
        <w:t>として認定を</w:t>
      </w:r>
    </w:p>
    <w:p w14:paraId="64376837" w14:textId="11342EA0" w:rsidR="008D6EB4" w:rsidRPr="00C66A3D" w:rsidRDefault="00AF5377" w:rsidP="00687776">
      <w:pPr>
        <w:pStyle w:val="a3"/>
        <w:spacing w:afterLines="50" w:after="143" w:line="240" w:lineRule="exact"/>
        <w:ind w:firstLineChars="100" w:firstLine="200"/>
        <w:jc w:val="left"/>
        <w:rPr>
          <w:rFonts w:cs="ＭＳ 明朝"/>
          <w:color w:val="000000" w:themeColor="text1"/>
          <w:sz w:val="20"/>
          <w:szCs w:val="20"/>
        </w:rPr>
      </w:pPr>
      <w:r w:rsidRPr="00C66A3D">
        <w:rPr>
          <w:rFonts w:cs="ＭＳ 明朝" w:hint="eastAsia"/>
          <w:color w:val="000000" w:themeColor="text1"/>
          <w:sz w:val="20"/>
          <w:szCs w:val="20"/>
        </w:rPr>
        <w:t>（　新規に受けたく　・　更新したく　）</w:t>
      </w:r>
      <w:r w:rsidR="008D6EB4" w:rsidRPr="00C66A3D">
        <w:rPr>
          <w:rFonts w:cs="ＭＳ 明朝" w:hint="eastAsia"/>
          <w:color w:val="000000" w:themeColor="text1"/>
          <w:sz w:val="20"/>
          <w:szCs w:val="20"/>
        </w:rPr>
        <w:t>、申請いたします。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2"/>
        <w:gridCol w:w="6941"/>
      </w:tblGrid>
      <w:tr w:rsidR="00C66A3D" w:rsidRPr="00C66A3D" w14:paraId="0B0352A7" w14:textId="77777777" w:rsidTr="00687776">
        <w:trPr>
          <w:cantSplit/>
          <w:trHeight w:val="554"/>
        </w:trPr>
        <w:tc>
          <w:tcPr>
            <w:tcW w:w="2692" w:type="dxa"/>
          </w:tcPr>
          <w:p w14:paraId="3CA600CA" w14:textId="77777777" w:rsidR="00046218" w:rsidRPr="00C66A3D" w:rsidRDefault="00046218" w:rsidP="0020221B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血液</w:t>
            </w:r>
            <w:proofErr w:type="gramStart"/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センタ</w:t>
            </w:r>
            <w:proofErr w:type="gramEnd"/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−名</w:t>
            </w:r>
          </w:p>
        </w:tc>
        <w:tc>
          <w:tcPr>
            <w:tcW w:w="6941" w:type="dxa"/>
            <w:vAlign w:val="center"/>
          </w:tcPr>
          <w:p w14:paraId="4779140F" w14:textId="43100C10" w:rsidR="00046218" w:rsidRPr="00C66A3D" w:rsidRDefault="00046218" w:rsidP="00687776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46218" w:rsidRPr="00807CBB" w14:paraId="1DE9664E" w14:textId="77777777" w:rsidTr="00AF5377">
        <w:trPr>
          <w:cantSplit/>
          <w:trHeight w:val="1021"/>
        </w:trPr>
        <w:tc>
          <w:tcPr>
            <w:tcW w:w="2692" w:type="dxa"/>
          </w:tcPr>
          <w:p w14:paraId="198683EC" w14:textId="77777777" w:rsidR="00046218" w:rsidRPr="00807CBB" w:rsidRDefault="0004621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  <w:r w:rsidRPr="00807CBB">
              <w:rPr>
                <w:rFonts w:cs="ＭＳ 明朝" w:hint="eastAsia"/>
                <w:sz w:val="20"/>
                <w:szCs w:val="20"/>
              </w:rPr>
              <w:t>住　所</w:t>
            </w:r>
          </w:p>
          <w:p w14:paraId="587FB180" w14:textId="77777777" w:rsidR="00046218" w:rsidRPr="00807CBB" w:rsidRDefault="0004621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  <w:p w14:paraId="35C96141" w14:textId="77777777" w:rsidR="00046218" w:rsidRPr="00807CBB" w:rsidRDefault="00046218" w:rsidP="0020221B">
            <w:pPr>
              <w:pStyle w:val="a3"/>
              <w:jc w:val="both"/>
              <w:rPr>
                <w:sz w:val="20"/>
                <w:szCs w:val="20"/>
              </w:rPr>
            </w:pPr>
            <w:r w:rsidRPr="00807CBB">
              <w:rPr>
                <w:sz w:val="20"/>
                <w:szCs w:val="20"/>
              </w:rPr>
              <w:t>TEL</w:t>
            </w:r>
          </w:p>
          <w:p w14:paraId="09A4C7B8" w14:textId="77777777" w:rsidR="00046218" w:rsidRPr="00807CBB" w:rsidRDefault="00046218" w:rsidP="0020221B">
            <w:pPr>
              <w:pStyle w:val="a3"/>
              <w:jc w:val="both"/>
              <w:rPr>
                <w:sz w:val="20"/>
                <w:szCs w:val="20"/>
              </w:rPr>
            </w:pPr>
            <w:r w:rsidRPr="00807CBB">
              <w:rPr>
                <w:sz w:val="20"/>
                <w:szCs w:val="20"/>
              </w:rPr>
              <w:t>FAX</w:t>
            </w:r>
          </w:p>
        </w:tc>
        <w:tc>
          <w:tcPr>
            <w:tcW w:w="6941" w:type="dxa"/>
          </w:tcPr>
          <w:p w14:paraId="118E8DCD" w14:textId="77777777" w:rsidR="00046218" w:rsidRPr="00807CBB" w:rsidRDefault="0004621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  <w:r w:rsidRPr="00807CBB">
              <w:rPr>
                <w:rFonts w:cs="ＭＳ 明朝" w:hint="eastAsia"/>
                <w:sz w:val="20"/>
                <w:szCs w:val="20"/>
              </w:rPr>
              <w:t>〒</w:t>
            </w:r>
          </w:p>
          <w:p w14:paraId="24E2AE8B" w14:textId="77777777" w:rsidR="00046218" w:rsidRPr="00807CBB" w:rsidRDefault="0004621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  <w:p w14:paraId="274EBF66" w14:textId="77777777" w:rsidR="00046218" w:rsidRPr="00807CBB" w:rsidRDefault="0004621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  <w:p w14:paraId="131168AD" w14:textId="77777777" w:rsidR="00046218" w:rsidRPr="00807CBB" w:rsidRDefault="0004621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6218" w:rsidRPr="00807CBB" w14:paraId="4C99A7BF" w14:textId="77777777" w:rsidTr="00AF5377">
        <w:trPr>
          <w:trHeight w:val="551"/>
        </w:trPr>
        <w:tc>
          <w:tcPr>
            <w:tcW w:w="2692" w:type="dxa"/>
          </w:tcPr>
          <w:p w14:paraId="1E066D52" w14:textId="77777777" w:rsidR="00046218" w:rsidRPr="00807CBB" w:rsidRDefault="00046218" w:rsidP="0020221B">
            <w:pPr>
              <w:pStyle w:val="a3"/>
              <w:jc w:val="both"/>
              <w:rPr>
                <w:rFonts w:cs="ＭＳ 明朝"/>
                <w:sz w:val="20"/>
                <w:szCs w:val="20"/>
              </w:rPr>
            </w:pPr>
            <w:r w:rsidRPr="00807CBB">
              <w:rPr>
                <w:rFonts w:cs="ＭＳ 明朝" w:hint="eastAsia"/>
                <w:sz w:val="20"/>
                <w:szCs w:val="20"/>
              </w:rPr>
              <w:t>施設長名</w:t>
            </w:r>
          </w:p>
        </w:tc>
        <w:tc>
          <w:tcPr>
            <w:tcW w:w="6941" w:type="dxa"/>
          </w:tcPr>
          <w:p w14:paraId="779C91FE" w14:textId="77777777" w:rsidR="00046218" w:rsidRPr="00807CBB" w:rsidRDefault="0004621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  <w:r w:rsidRPr="00807CBB">
              <w:rPr>
                <w:rFonts w:cs="Times New Roman" w:hint="eastAsia"/>
                <w:sz w:val="20"/>
                <w:szCs w:val="20"/>
              </w:rPr>
              <w:t>氏名：　　　　　　　　　　　　　　　　　　　　印</w:t>
            </w:r>
          </w:p>
        </w:tc>
      </w:tr>
      <w:tr w:rsidR="00046218" w:rsidRPr="00807CBB" w14:paraId="626C6C7E" w14:textId="77777777" w:rsidTr="00687776">
        <w:trPr>
          <w:trHeight w:val="603"/>
        </w:trPr>
        <w:tc>
          <w:tcPr>
            <w:tcW w:w="2692" w:type="dxa"/>
          </w:tcPr>
          <w:p w14:paraId="3DC52892" w14:textId="77777777" w:rsidR="00046218" w:rsidRPr="00807CBB" w:rsidRDefault="00046218" w:rsidP="0020221B">
            <w:pPr>
              <w:pStyle w:val="a3"/>
              <w:jc w:val="both"/>
              <w:rPr>
                <w:rFonts w:cs="ＭＳ 明朝"/>
                <w:sz w:val="20"/>
                <w:szCs w:val="20"/>
              </w:rPr>
            </w:pPr>
            <w:r w:rsidRPr="00807CBB">
              <w:rPr>
                <w:rFonts w:cs="ＭＳ 明朝" w:hint="eastAsia"/>
                <w:sz w:val="20"/>
                <w:szCs w:val="20"/>
              </w:rPr>
              <w:t>連絡担当者</w:t>
            </w:r>
          </w:p>
        </w:tc>
        <w:tc>
          <w:tcPr>
            <w:tcW w:w="6941" w:type="dxa"/>
          </w:tcPr>
          <w:p w14:paraId="4FB24F3E" w14:textId="77777777" w:rsidR="00046218" w:rsidRPr="00807CBB" w:rsidRDefault="0004621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  <w:r w:rsidRPr="00807CBB">
              <w:rPr>
                <w:rFonts w:cs="Times New Roman" w:hint="eastAsia"/>
                <w:sz w:val="20"/>
                <w:szCs w:val="20"/>
              </w:rPr>
              <w:t>氏名：　　　　　　　　　　　　　　　　　　　　印</w:t>
            </w:r>
          </w:p>
          <w:p w14:paraId="0696CE13" w14:textId="77777777" w:rsidR="00046218" w:rsidRPr="00807CBB" w:rsidRDefault="0004621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  <w:r w:rsidRPr="00807CBB">
              <w:rPr>
                <w:rFonts w:cs="Times New Roman" w:hint="eastAsia"/>
                <w:sz w:val="20"/>
                <w:szCs w:val="20"/>
              </w:rPr>
              <w:t xml:space="preserve">所属：　　　　　　　　　　　　　　　　</w:t>
            </w:r>
            <w:r w:rsidRPr="00807CBB">
              <w:rPr>
                <w:rFonts w:cs="Times New Roman"/>
                <w:sz w:val="20"/>
                <w:szCs w:val="20"/>
              </w:rPr>
              <w:t>Tel</w:t>
            </w:r>
            <w:r w:rsidRPr="00807CBB">
              <w:rPr>
                <w:rFonts w:cs="Times New Roman" w:hint="eastAsia"/>
                <w:sz w:val="20"/>
                <w:szCs w:val="20"/>
              </w:rPr>
              <w:t>：</w:t>
            </w:r>
          </w:p>
        </w:tc>
      </w:tr>
      <w:tr w:rsidR="00D87738" w:rsidRPr="00807CBB" w14:paraId="0925A774" w14:textId="77777777" w:rsidTr="00AF5377">
        <w:trPr>
          <w:trHeight w:val="913"/>
        </w:trPr>
        <w:tc>
          <w:tcPr>
            <w:tcW w:w="2692" w:type="dxa"/>
            <w:vMerge w:val="restart"/>
          </w:tcPr>
          <w:p w14:paraId="748B0373" w14:textId="40B6492E" w:rsidR="00D87738" w:rsidRDefault="00D87738" w:rsidP="00807CBB">
            <w:pPr>
              <w:pStyle w:val="a3"/>
              <w:ind w:firstLineChars="100" w:firstLine="200"/>
              <w:jc w:val="both"/>
              <w:rPr>
                <w:rFonts w:cs="ＭＳ 明朝"/>
                <w:sz w:val="20"/>
                <w:szCs w:val="20"/>
              </w:rPr>
            </w:pPr>
            <w:r w:rsidRPr="00807CBB">
              <w:rPr>
                <w:rFonts w:cs="ＭＳ 明朝" w:hint="eastAsia"/>
                <w:sz w:val="20"/>
                <w:szCs w:val="20"/>
              </w:rPr>
              <w:t>研修担当予定の、日本輸血・細胞治療学会認定医、認定輸血検査技師の</w:t>
            </w:r>
          </w:p>
          <w:p w14:paraId="14103F47" w14:textId="77777777" w:rsidR="00D87738" w:rsidRPr="00807CBB" w:rsidRDefault="00D87738" w:rsidP="006E6E46">
            <w:pPr>
              <w:pStyle w:val="a3"/>
              <w:jc w:val="both"/>
              <w:rPr>
                <w:rFonts w:cs="ＭＳ 明朝"/>
                <w:sz w:val="20"/>
                <w:szCs w:val="20"/>
              </w:rPr>
            </w:pPr>
            <w:r w:rsidRPr="00807CBB">
              <w:rPr>
                <w:rFonts w:cs="ＭＳ 明朝" w:hint="eastAsia"/>
                <w:sz w:val="20"/>
                <w:szCs w:val="20"/>
              </w:rPr>
              <w:t>氏名、所属と、認定番号。</w:t>
            </w:r>
          </w:p>
          <w:p w14:paraId="4E583ADE" w14:textId="77777777" w:rsidR="00D87738" w:rsidRPr="00807CBB" w:rsidRDefault="00D87738" w:rsidP="00807CBB">
            <w:pPr>
              <w:pStyle w:val="a3"/>
              <w:ind w:left="200" w:hangingChars="100" w:hanging="200"/>
              <w:jc w:val="both"/>
              <w:rPr>
                <w:rFonts w:cs="Times New Roman"/>
                <w:sz w:val="20"/>
                <w:szCs w:val="20"/>
              </w:rPr>
            </w:pPr>
            <w:r w:rsidRPr="00807CBB">
              <w:rPr>
                <w:rFonts w:cs="ＭＳ 明朝" w:hint="eastAsia"/>
                <w:sz w:val="20"/>
                <w:szCs w:val="20"/>
              </w:rPr>
              <w:t>（非常勤、兼務、および、他施設からの派遣も可）</w:t>
            </w:r>
          </w:p>
        </w:tc>
        <w:tc>
          <w:tcPr>
            <w:tcW w:w="6941" w:type="dxa"/>
          </w:tcPr>
          <w:p w14:paraId="29D739B5" w14:textId="77777777" w:rsidR="00D87738" w:rsidRPr="00807CBB" w:rsidRDefault="00D8773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  <w:r w:rsidRPr="00807CBB">
              <w:rPr>
                <w:rFonts w:cs="Times New Roman" w:hint="eastAsia"/>
                <w:sz w:val="20"/>
                <w:szCs w:val="20"/>
              </w:rPr>
              <w:t>（認定医名）　　（所属）　　　　（認定番号）</w:t>
            </w:r>
          </w:p>
          <w:p w14:paraId="40CD8D2D" w14:textId="77777777" w:rsidR="00D87738" w:rsidRPr="00807CBB" w:rsidRDefault="00D8773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  <w:p w14:paraId="1C47CA39" w14:textId="77777777" w:rsidR="00D87738" w:rsidRPr="00807CBB" w:rsidRDefault="00D8773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87738" w:rsidRPr="00807CBB" w14:paraId="5CB7E40A" w14:textId="77777777" w:rsidTr="00AF5377">
        <w:trPr>
          <w:trHeight w:val="971"/>
        </w:trPr>
        <w:tc>
          <w:tcPr>
            <w:tcW w:w="2692" w:type="dxa"/>
            <w:vMerge/>
          </w:tcPr>
          <w:p w14:paraId="1990392B" w14:textId="77777777" w:rsidR="00D87738" w:rsidRPr="00807CBB" w:rsidRDefault="00D87738" w:rsidP="00807CBB">
            <w:pPr>
              <w:pStyle w:val="a3"/>
              <w:ind w:firstLineChars="100" w:firstLine="200"/>
              <w:jc w:val="both"/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6941" w:type="dxa"/>
          </w:tcPr>
          <w:p w14:paraId="73617F72" w14:textId="77777777" w:rsidR="00D87738" w:rsidRPr="00807CBB" w:rsidRDefault="00D8773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  <w:r w:rsidRPr="00807CBB">
              <w:rPr>
                <w:rFonts w:cs="Times New Roman" w:hint="eastAsia"/>
                <w:sz w:val="20"/>
                <w:szCs w:val="20"/>
              </w:rPr>
              <w:t>（認定技師名）　（所属）　　　　（認定番号）</w:t>
            </w:r>
          </w:p>
          <w:p w14:paraId="7E6340B5" w14:textId="77777777" w:rsidR="00D87738" w:rsidRPr="00807CBB" w:rsidRDefault="00D8773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  <w:p w14:paraId="4CEDE004" w14:textId="77777777" w:rsidR="00D87738" w:rsidRPr="00807CBB" w:rsidRDefault="00D87738" w:rsidP="0020221B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66A3D" w:rsidRPr="00C66A3D" w14:paraId="2EB31058" w14:textId="77777777" w:rsidTr="00AF5377">
        <w:trPr>
          <w:trHeight w:val="4120"/>
        </w:trPr>
        <w:tc>
          <w:tcPr>
            <w:tcW w:w="2692" w:type="dxa"/>
          </w:tcPr>
          <w:p w14:paraId="0495D035" w14:textId="77777777" w:rsidR="008D6EB4" w:rsidRPr="00C66A3D" w:rsidRDefault="008D6EB4" w:rsidP="0020221B">
            <w:pPr>
              <w:pStyle w:val="a3"/>
              <w:jc w:val="both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研修</w:t>
            </w:r>
            <w:r w:rsidR="002E5261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可能カリキュラム</w:t>
            </w:r>
          </w:p>
          <w:p w14:paraId="0261242D" w14:textId="4C2FDFB1" w:rsidR="002E5261" w:rsidRPr="00C66A3D" w:rsidRDefault="002E5261" w:rsidP="00807CBB">
            <w:pPr>
              <w:pStyle w:val="a3"/>
              <w:ind w:left="200" w:hangingChars="100" w:hanging="20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（研修可能な</w:t>
            </w:r>
            <w:r w:rsidR="00420686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項目</w:t>
            </w:r>
            <w:r w:rsidR="001368EE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に☑を記載してください。</w:t>
            </w: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6941" w:type="dxa"/>
          </w:tcPr>
          <w:p w14:paraId="63B5782F" w14:textId="63A56191" w:rsidR="002E5261" w:rsidRPr="00C66A3D" w:rsidRDefault="001368EE" w:rsidP="0020221B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献血について（献血の尊さ、血液</w:t>
            </w:r>
            <w:proofErr w:type="gramStart"/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センター</w:t>
            </w:r>
            <w:proofErr w:type="gramEnd"/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の役割等）</w:t>
            </w:r>
          </w:p>
          <w:p w14:paraId="43D098DD" w14:textId="5A9CD077" w:rsidR="002E5261" w:rsidRPr="00C66A3D" w:rsidRDefault="001368EE" w:rsidP="0020221B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業務の流れについて</w:t>
            </w:r>
            <w:r w:rsidR="00420686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（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献血者募集</w:t>
            </w:r>
            <w:r w:rsidR="00420686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問診</w:t>
            </w:r>
            <w:r w:rsidR="00420686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採血</w:t>
            </w:r>
            <w:r w:rsidR="00420686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検査</w:t>
            </w:r>
            <w:r w:rsidR="00420686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製剤</w:t>
            </w:r>
            <w:r w:rsidR="00420686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供給</w:t>
            </w:r>
            <w:r w:rsidR="00420686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）</w:t>
            </w:r>
          </w:p>
          <w:p w14:paraId="34853572" w14:textId="4CF6486F" w:rsidR="002E5261" w:rsidRPr="00C66A3D" w:rsidRDefault="001368EE" w:rsidP="0020221B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・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見学</w:t>
            </w:r>
            <w:r w:rsidR="00A23EC3" w:rsidRPr="00C66A3D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ビデオや</w:t>
            </w:r>
            <w:r w:rsidR="002E5261" w:rsidRPr="00C66A3D">
              <w:rPr>
                <w:rFonts w:cs="Times New Roman"/>
                <w:color w:val="000000" w:themeColor="text1"/>
                <w:sz w:val="20"/>
                <w:szCs w:val="20"/>
              </w:rPr>
              <w:t>DVD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等使用可</w:t>
            </w:r>
            <w:r w:rsidR="002E5261" w:rsidRPr="00C66A3D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  <w:r w:rsidR="00A23EC3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や実習について</w:t>
            </w:r>
          </w:p>
          <w:p w14:paraId="7560241D" w14:textId="508C1057" w:rsidR="002E5261" w:rsidRPr="00C66A3D" w:rsidRDefault="001368EE" w:rsidP="00807CBB">
            <w:pPr>
              <w:pStyle w:val="a3"/>
              <w:ind w:firstLineChars="200" w:firstLine="40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献血者の接遇</w:t>
            </w:r>
            <w:r w:rsidR="00420686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や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受け入れ</w:t>
            </w:r>
            <w:r w:rsidR="00420686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各種採血装置</w:t>
            </w:r>
            <w:r w:rsidR="00A23EC3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製剤の製造法など</w:t>
            </w:r>
          </w:p>
          <w:p w14:paraId="0456543D" w14:textId="45E53CAB" w:rsidR="002E5261" w:rsidRPr="00C66A3D" w:rsidRDefault="001368EE" w:rsidP="00807CBB">
            <w:pPr>
              <w:pStyle w:val="a3"/>
              <w:ind w:firstLineChars="200" w:firstLine="40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病院からの申込から供給までの流れ</w:t>
            </w:r>
            <w:r w:rsidR="001C3FD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1C3FD1" w:rsidRPr="00C66A3D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C3FD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="001C3FD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/>
                <w:color w:val="000000" w:themeColor="text1"/>
                <w:sz w:val="20"/>
                <w:szCs w:val="20"/>
              </w:rPr>
              <w:t>MR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活動内容</w:t>
            </w:r>
          </w:p>
          <w:p w14:paraId="7EEA6A9E" w14:textId="1ACD027D" w:rsidR="002E5261" w:rsidRPr="00C66A3D" w:rsidRDefault="001368EE" w:rsidP="00807CBB">
            <w:pPr>
              <w:pStyle w:val="a3"/>
              <w:ind w:firstLineChars="200" w:firstLine="40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="00C66A3D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副作用報告時の対処方法等</w:t>
            </w:r>
          </w:p>
          <w:p w14:paraId="02093407" w14:textId="1ABDD38D" w:rsidR="002E5261" w:rsidRPr="00C66A3D" w:rsidRDefault="001368EE" w:rsidP="001368EE">
            <w:pPr>
              <w:pStyle w:val="a3"/>
              <w:ind w:firstLineChars="200" w:firstLine="40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献血体験。</w:t>
            </w:r>
          </w:p>
          <w:p w14:paraId="361D9123" w14:textId="7F6987C2" w:rsidR="002E5261" w:rsidRPr="00C66A3D" w:rsidRDefault="001368EE" w:rsidP="0020221B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・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管理的・法的な事項について</w:t>
            </w:r>
          </w:p>
          <w:p w14:paraId="321528F8" w14:textId="0E8A1EE2" w:rsidR="001368EE" w:rsidRPr="00C66A3D" w:rsidRDefault="001368EE" w:rsidP="001368EE">
            <w:pPr>
              <w:pStyle w:val="a3"/>
              <w:ind w:firstLineChars="200" w:firstLine="40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/>
                <w:color w:val="000000" w:themeColor="text1"/>
                <w:sz w:val="20"/>
                <w:szCs w:val="20"/>
              </w:rPr>
              <w:t>GMP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、業</w:t>
            </w:r>
            <w:r w:rsidR="00A23EC3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務標準</w:t>
            </w:r>
            <w:r w:rsidR="001C3FD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化</w:t>
            </w:r>
            <w:r w:rsidR="00A23EC3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、</w:t>
            </w:r>
            <w:r w:rsidR="002E5261" w:rsidRPr="00C66A3D">
              <w:rPr>
                <w:rFonts w:cs="Times New Roman"/>
                <w:color w:val="000000" w:themeColor="text1"/>
                <w:sz w:val="20"/>
                <w:szCs w:val="20"/>
              </w:rPr>
              <w:t>PL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法、</w:t>
            </w:r>
            <w:r w:rsidR="002E5261" w:rsidRPr="00C66A3D">
              <w:rPr>
                <w:rFonts w:cs="Times New Roman"/>
                <w:color w:val="000000" w:themeColor="text1"/>
                <w:sz w:val="20"/>
                <w:szCs w:val="20"/>
              </w:rPr>
              <w:t>1964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年の閣議決定等について</w:t>
            </w:r>
          </w:p>
          <w:p w14:paraId="209CE05C" w14:textId="63CF6BE3" w:rsidR="002E5261" w:rsidRPr="00C66A3D" w:rsidRDefault="001368EE" w:rsidP="001368EE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・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特殊な事項</w:t>
            </w:r>
          </w:p>
          <w:p w14:paraId="3D57DCE6" w14:textId="284E3CF7" w:rsidR="002E5261" w:rsidRPr="00C66A3D" w:rsidRDefault="001368EE" w:rsidP="00807CBB">
            <w:pPr>
              <w:pStyle w:val="a3"/>
              <w:ind w:firstLineChars="200" w:firstLine="40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/>
                <w:color w:val="000000" w:themeColor="text1"/>
                <w:sz w:val="20"/>
                <w:szCs w:val="20"/>
              </w:rPr>
              <w:t>BMT</w:t>
            </w:r>
            <w:r w:rsidR="001C3FD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ドナー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登録</w:t>
            </w:r>
            <w:r w:rsidR="00A23EC3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検査陽性者への告知</w:t>
            </w:r>
          </w:p>
          <w:p w14:paraId="6EC23539" w14:textId="504E488B" w:rsidR="002E5261" w:rsidRPr="00C66A3D" w:rsidRDefault="001368EE" w:rsidP="00807CBB">
            <w:pPr>
              <w:pStyle w:val="a3"/>
              <w:ind w:firstLineChars="200" w:firstLine="40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/>
                <w:color w:val="000000" w:themeColor="text1"/>
                <w:sz w:val="20"/>
                <w:szCs w:val="20"/>
              </w:rPr>
              <w:t>HLA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適合供血者</w:t>
            </w:r>
            <w:r w:rsidR="00A23EC3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まれな血液確保の実際</w:t>
            </w:r>
          </w:p>
          <w:p w14:paraId="2B80CB76" w14:textId="6641D00A" w:rsidR="002E5261" w:rsidRPr="00C66A3D" w:rsidRDefault="001368EE" w:rsidP="00807CBB">
            <w:pPr>
              <w:pStyle w:val="a3"/>
              <w:ind w:firstLineChars="200" w:firstLine="40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血液製剤の安全対策（遡及調査を含む）</w:t>
            </w:r>
            <w:r w:rsidR="00027093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　□</w:t>
            </w:r>
            <w:r w:rsidR="00027093" w:rsidRPr="00C66A3D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7093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緊急時の供給対応</w:t>
            </w:r>
          </w:p>
          <w:p w14:paraId="070A3C2C" w14:textId="05D6FDC8" w:rsidR="008D6EB4" w:rsidRPr="00C66A3D" w:rsidRDefault="001368EE" w:rsidP="0020221B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E5261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その他</w:t>
            </w:r>
            <w:r w:rsidR="00807CBB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（　　　　　　　　　　　　　　　　　　　　　　　　　）</w:t>
            </w:r>
          </w:p>
        </w:tc>
      </w:tr>
      <w:tr w:rsidR="00C66A3D" w:rsidRPr="00C66A3D" w14:paraId="3F5EE4A7" w14:textId="77777777" w:rsidTr="00AF5377">
        <w:trPr>
          <w:trHeight w:val="1856"/>
        </w:trPr>
        <w:tc>
          <w:tcPr>
            <w:tcW w:w="2692" w:type="dxa"/>
          </w:tcPr>
          <w:p w14:paraId="2686C7D4" w14:textId="77777777" w:rsidR="008D6EB4" w:rsidRPr="00C66A3D" w:rsidRDefault="009545B5" w:rsidP="0020221B">
            <w:pPr>
              <w:pStyle w:val="a3"/>
              <w:jc w:val="both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評価可能項目</w:t>
            </w:r>
          </w:p>
          <w:p w14:paraId="4EF11DA4" w14:textId="249C967C" w:rsidR="009545B5" w:rsidRPr="00C66A3D" w:rsidRDefault="009545B5" w:rsidP="00AF5377">
            <w:pPr>
              <w:pStyle w:val="a3"/>
              <w:jc w:val="both"/>
              <w:rPr>
                <w:color w:val="000000" w:themeColor="text1"/>
                <w:sz w:val="20"/>
                <w:szCs w:val="20"/>
              </w:rPr>
            </w:pP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（可能な項目</w:t>
            </w:r>
            <w:r w:rsidR="001368EE" w:rsidRPr="00C66A3D">
              <w:rPr>
                <w:rFonts w:cs="Times New Roman"/>
                <w:color w:val="000000" w:themeColor="text1"/>
                <w:sz w:val="20"/>
                <w:szCs w:val="20"/>
              </w:rPr>
              <w:t>に</w:t>
            </w:r>
            <w:r w:rsidR="001368EE"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☑</w:t>
            </w:r>
            <w:r w:rsidR="001368EE" w:rsidRPr="00C66A3D">
              <w:rPr>
                <w:rFonts w:cs="Times New Roman"/>
                <w:color w:val="000000" w:themeColor="text1"/>
                <w:sz w:val="20"/>
                <w:szCs w:val="20"/>
              </w:rPr>
              <w:t>を記載してください。</w:t>
            </w:r>
            <w:r w:rsidRPr="00C66A3D">
              <w:rPr>
                <w:rFonts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6941" w:type="dxa"/>
          </w:tcPr>
          <w:p w14:paraId="130B03FB" w14:textId="2645C9D2" w:rsidR="009545B5" w:rsidRPr="00C66A3D" w:rsidRDefault="001368EE" w:rsidP="0020221B">
            <w:pPr>
              <w:pStyle w:val="a3"/>
              <w:jc w:val="both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9545B5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献血の大切さに対する理解</w:t>
            </w:r>
          </w:p>
          <w:p w14:paraId="28A48123" w14:textId="5E5C4EA9" w:rsidR="009545B5" w:rsidRPr="00C66A3D" w:rsidRDefault="001368EE" w:rsidP="0020221B">
            <w:pPr>
              <w:pStyle w:val="a3"/>
              <w:jc w:val="both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9545B5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献血者の条件に対する知識</w:t>
            </w:r>
          </w:p>
          <w:p w14:paraId="49FAE418" w14:textId="0EEB713E" w:rsidR="009545B5" w:rsidRPr="00C66A3D" w:rsidRDefault="001368EE" w:rsidP="0020221B">
            <w:pPr>
              <w:pStyle w:val="a3"/>
              <w:jc w:val="both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9545B5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血液</w:t>
            </w:r>
            <w:proofErr w:type="gramStart"/>
            <w:r w:rsidR="009545B5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センター</w:t>
            </w:r>
            <w:proofErr w:type="gramEnd"/>
            <w:r w:rsidR="009545B5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への副</w:t>
            </w:r>
            <w:r w:rsidR="00901F53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反応</w:t>
            </w:r>
            <w:r w:rsidR="009545B5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報告・原因調査依頼方法</w:t>
            </w:r>
          </w:p>
          <w:p w14:paraId="390D5864" w14:textId="12329524" w:rsidR="009545B5" w:rsidRPr="00C66A3D" w:rsidRDefault="001368EE" w:rsidP="0020221B">
            <w:pPr>
              <w:pStyle w:val="a3"/>
              <w:jc w:val="both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9545B5" w:rsidRPr="00C66A3D">
              <w:rPr>
                <w:rFonts w:cs="ＭＳ 明朝"/>
                <w:color w:val="000000" w:themeColor="text1"/>
                <w:sz w:val="20"/>
                <w:szCs w:val="20"/>
              </w:rPr>
              <w:t>MR</w:t>
            </w:r>
            <w:r w:rsidR="009545B5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の役割の理解</w:t>
            </w:r>
          </w:p>
          <w:p w14:paraId="5004CED7" w14:textId="39905055" w:rsidR="009545B5" w:rsidRPr="00C66A3D" w:rsidRDefault="001368EE" w:rsidP="0020221B">
            <w:pPr>
              <w:pStyle w:val="a3"/>
              <w:jc w:val="both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9545B5" w:rsidRPr="00C66A3D">
              <w:rPr>
                <w:rFonts w:cs="ＭＳ 明朝"/>
                <w:color w:val="000000" w:themeColor="text1"/>
                <w:sz w:val="20"/>
                <w:szCs w:val="20"/>
              </w:rPr>
              <w:t>GMP</w:t>
            </w:r>
            <w:r w:rsidR="009545B5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や</w:t>
            </w:r>
            <w:r w:rsidR="009545B5" w:rsidRPr="00C66A3D">
              <w:rPr>
                <w:rFonts w:cs="ＭＳ 明朝"/>
                <w:color w:val="000000" w:themeColor="text1"/>
                <w:sz w:val="20"/>
                <w:szCs w:val="20"/>
              </w:rPr>
              <w:t>PL</w:t>
            </w:r>
            <w:r w:rsidR="009545B5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法に関する理解</w:t>
            </w:r>
          </w:p>
          <w:p w14:paraId="637FF821" w14:textId="7066A6F1" w:rsidR="008D6EB4" w:rsidRPr="00C66A3D" w:rsidRDefault="001368EE" w:rsidP="0020221B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□</w:t>
            </w: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9545B5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総合評価</w:t>
            </w:r>
          </w:p>
        </w:tc>
      </w:tr>
      <w:tr w:rsidR="00C66A3D" w:rsidRPr="00C66A3D" w14:paraId="02018740" w14:textId="77777777" w:rsidTr="00AF5377">
        <w:trPr>
          <w:trHeight w:val="835"/>
        </w:trPr>
        <w:tc>
          <w:tcPr>
            <w:tcW w:w="2692" w:type="dxa"/>
          </w:tcPr>
          <w:p w14:paraId="3676AC44" w14:textId="77777777" w:rsidR="008D6EB4" w:rsidRPr="00C66A3D" w:rsidRDefault="008D6EB4" w:rsidP="0020221B">
            <w:pPr>
              <w:pStyle w:val="a3"/>
              <w:jc w:val="both"/>
              <w:rPr>
                <w:rFonts w:cs="ＭＳ 明朝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研修生受け入れ時の条件</w:t>
            </w:r>
          </w:p>
          <w:p w14:paraId="01BB7F21" w14:textId="77777777" w:rsidR="0020221B" w:rsidRPr="00C66A3D" w:rsidRDefault="0020221B" w:rsidP="0020221B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（</w:t>
            </w:r>
            <w:r w:rsidR="00046218"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研修生</w:t>
            </w:r>
            <w:r w:rsidRPr="00C66A3D">
              <w:rPr>
                <w:rFonts w:cs="ＭＳ 明朝" w:hint="eastAsia"/>
                <w:color w:val="000000" w:themeColor="text1"/>
                <w:sz w:val="20"/>
                <w:szCs w:val="20"/>
              </w:rPr>
              <w:t>負担費用等）</w:t>
            </w:r>
          </w:p>
        </w:tc>
        <w:tc>
          <w:tcPr>
            <w:tcW w:w="6941" w:type="dxa"/>
          </w:tcPr>
          <w:p w14:paraId="1108C0F9" w14:textId="77777777" w:rsidR="008D6EB4" w:rsidRPr="00C66A3D" w:rsidRDefault="008D6EB4" w:rsidP="0020221B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7DFDBD7" w14:textId="77777777" w:rsidR="008D6EB4" w:rsidRPr="00C66A3D" w:rsidRDefault="008D6EB4" w:rsidP="0020221B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FAE41F3" w14:textId="2D1F5221" w:rsidR="002E5261" w:rsidRPr="00C66A3D" w:rsidRDefault="002E5261" w:rsidP="0020221B">
      <w:pPr>
        <w:pStyle w:val="a3"/>
        <w:spacing w:afterLines="50" w:after="143"/>
        <w:ind w:leftChars="100" w:left="210" w:firstLine="216"/>
        <w:rPr>
          <w:rFonts w:cs="ＭＳ 明朝"/>
          <w:color w:val="000000" w:themeColor="text1"/>
          <w:sz w:val="20"/>
          <w:szCs w:val="20"/>
        </w:rPr>
      </w:pPr>
      <w:r w:rsidRPr="00C66A3D">
        <w:rPr>
          <w:rFonts w:cs="ＭＳ 明朝" w:hint="eastAsia"/>
          <w:color w:val="000000" w:themeColor="text1"/>
          <w:sz w:val="20"/>
          <w:szCs w:val="20"/>
        </w:rPr>
        <w:t>血液</w:t>
      </w:r>
      <w:proofErr w:type="gramStart"/>
      <w:r w:rsidRPr="00C66A3D">
        <w:rPr>
          <w:rFonts w:cs="ＭＳ 明朝" w:hint="eastAsia"/>
          <w:color w:val="000000" w:themeColor="text1"/>
          <w:sz w:val="20"/>
          <w:szCs w:val="20"/>
        </w:rPr>
        <w:t>センタ</w:t>
      </w:r>
      <w:proofErr w:type="gramEnd"/>
      <w:r w:rsidRPr="00C66A3D">
        <w:rPr>
          <w:rFonts w:cs="ＭＳ 明朝" w:hint="eastAsia"/>
          <w:color w:val="000000" w:themeColor="text1"/>
          <w:sz w:val="20"/>
          <w:szCs w:val="20"/>
        </w:rPr>
        <w:t>−用（</w:t>
      </w:r>
      <w:r w:rsidR="00B06B3F" w:rsidRPr="00C66A3D">
        <w:rPr>
          <w:rFonts w:cs="ＭＳ 明朝" w:hint="eastAsia"/>
          <w:color w:val="000000" w:themeColor="text1"/>
          <w:sz w:val="20"/>
          <w:szCs w:val="20"/>
        </w:rPr>
        <w:t>令和８年３月</w:t>
      </w:r>
      <w:r w:rsidRPr="00C66A3D">
        <w:rPr>
          <w:rFonts w:cs="ＭＳ 明朝" w:hint="eastAsia"/>
          <w:color w:val="000000" w:themeColor="text1"/>
          <w:sz w:val="20"/>
          <w:szCs w:val="20"/>
        </w:rPr>
        <w:t>改訂）</w:t>
      </w:r>
    </w:p>
    <w:sectPr w:rsidR="002E5261" w:rsidRPr="00C66A3D" w:rsidSect="00687776">
      <w:pgSz w:w="11906" w:h="16838" w:code="9"/>
      <w:pgMar w:top="720" w:right="1134" w:bottom="680" w:left="1134" w:header="851" w:footer="851" w:gutter="0"/>
      <w:paperSrc w:first="7" w:other="7"/>
      <w:cols w:space="425"/>
      <w:titlePg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EA9E" w14:textId="77777777" w:rsidR="00235530" w:rsidRDefault="002355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8F5CA1" w14:textId="77777777" w:rsidR="00235530" w:rsidRDefault="002355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8397" w14:textId="77777777" w:rsidR="00235530" w:rsidRDefault="002355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82CE88C" w14:textId="77777777" w:rsidR="00235530" w:rsidRDefault="002355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VerticalSpacing w:val="287"/>
  <w:displayHorizontalDrawingGridEvery w:val="0"/>
  <w:characterSpacingControl w:val="compressPunctuation"/>
  <w:noLineBreaksAfter w:lang="ja-JP" w:val="$([\{¥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B4"/>
    <w:rsid w:val="00005711"/>
    <w:rsid w:val="00027093"/>
    <w:rsid w:val="00027DA1"/>
    <w:rsid w:val="00046218"/>
    <w:rsid w:val="000657A6"/>
    <w:rsid w:val="00080DB5"/>
    <w:rsid w:val="001368EE"/>
    <w:rsid w:val="001C3FD1"/>
    <w:rsid w:val="001D292A"/>
    <w:rsid w:val="0020221B"/>
    <w:rsid w:val="0021488D"/>
    <w:rsid w:val="00224653"/>
    <w:rsid w:val="00235530"/>
    <w:rsid w:val="00261666"/>
    <w:rsid w:val="00284797"/>
    <w:rsid w:val="002E5261"/>
    <w:rsid w:val="003453FD"/>
    <w:rsid w:val="003767CF"/>
    <w:rsid w:val="00420686"/>
    <w:rsid w:val="00441F48"/>
    <w:rsid w:val="004E7903"/>
    <w:rsid w:val="005A1748"/>
    <w:rsid w:val="005E6C9F"/>
    <w:rsid w:val="005F01F5"/>
    <w:rsid w:val="006462F9"/>
    <w:rsid w:val="00686178"/>
    <w:rsid w:val="00687776"/>
    <w:rsid w:val="006A6F89"/>
    <w:rsid w:val="006C4D2A"/>
    <w:rsid w:val="006E6E46"/>
    <w:rsid w:val="00753A60"/>
    <w:rsid w:val="00807CBB"/>
    <w:rsid w:val="00846818"/>
    <w:rsid w:val="008D6EB4"/>
    <w:rsid w:val="00901F53"/>
    <w:rsid w:val="00917E20"/>
    <w:rsid w:val="009230B5"/>
    <w:rsid w:val="0095035F"/>
    <w:rsid w:val="009545B5"/>
    <w:rsid w:val="00980CF6"/>
    <w:rsid w:val="009A7BC9"/>
    <w:rsid w:val="009F4B90"/>
    <w:rsid w:val="00A02848"/>
    <w:rsid w:val="00A23EC3"/>
    <w:rsid w:val="00A249E5"/>
    <w:rsid w:val="00A34D54"/>
    <w:rsid w:val="00AF5377"/>
    <w:rsid w:val="00B0337F"/>
    <w:rsid w:val="00B06B3F"/>
    <w:rsid w:val="00BB6E60"/>
    <w:rsid w:val="00C66A3D"/>
    <w:rsid w:val="00C979BD"/>
    <w:rsid w:val="00D167EB"/>
    <w:rsid w:val="00D677DA"/>
    <w:rsid w:val="00D87738"/>
    <w:rsid w:val="00F34A8C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A3E86"/>
  <w14:defaultImageDpi w14:val="0"/>
  <w15:docId w15:val="{DFA24D95-7564-44FF-9399-7AC803EF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pPr>
      <w:jc w:val="right"/>
    </w:pPr>
    <w:rPr>
      <w:sz w:val="22"/>
      <w:szCs w:val="22"/>
    </w:rPr>
  </w:style>
  <w:style w:type="character" w:customStyle="1" w:styleId="a4">
    <w:name w:val="結語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semiHidden/>
    <w:rsid w:val="009A7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A7BC9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semiHidden/>
    <w:rsid w:val="009A7B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A7BC9"/>
    <w:rPr>
      <w:rFonts w:cs="Century"/>
      <w:sz w:val="21"/>
      <w:szCs w:val="21"/>
    </w:rPr>
  </w:style>
  <w:style w:type="paragraph" w:styleId="a9">
    <w:name w:val="Revision"/>
    <w:hidden/>
    <w:uiPriority w:val="99"/>
    <w:semiHidden/>
    <w:rsid w:val="005F01F5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認定輸血検査技師制度指定施設申請書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認定輸血検査技師制度指定施設申請書</dc:title>
  <dc:subject/>
  <dc:creator>輸血学会</dc:creator>
  <cp:keywords/>
  <dc:description/>
  <cp:lastModifiedBy>麻里江 山田</cp:lastModifiedBy>
  <cp:revision>8</cp:revision>
  <cp:lastPrinted>2020-08-24T06:23:00Z</cp:lastPrinted>
  <dcterms:created xsi:type="dcterms:W3CDTF">2026-02-25T16:47:00Z</dcterms:created>
  <dcterms:modified xsi:type="dcterms:W3CDTF">2026-03-09T17:18:00Z</dcterms:modified>
</cp:coreProperties>
</file>